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3ACB" w14:textId="77777777" w:rsidR="0091314C" w:rsidRDefault="0091314C" w:rsidP="0091314C">
      <w:pPr>
        <w:pStyle w:val="Nagwek3"/>
        <w:spacing w:line="360" w:lineRule="auto"/>
        <w:rPr>
          <w:sz w:val="10"/>
          <w:szCs w:val="10"/>
        </w:rPr>
      </w:pPr>
    </w:p>
    <w:p w14:paraId="1B8AEE77" w14:textId="77777777" w:rsidR="0091314C" w:rsidRDefault="0091314C" w:rsidP="0091314C">
      <w:pPr>
        <w:pStyle w:val="Nagwek3"/>
        <w:spacing w:line="360" w:lineRule="auto"/>
        <w:rPr>
          <w:sz w:val="10"/>
          <w:szCs w:val="10"/>
        </w:rPr>
      </w:pPr>
    </w:p>
    <w:p w14:paraId="0BF0BC5A" w14:textId="3BEB10C4" w:rsidR="0091314C" w:rsidRPr="00940DA7" w:rsidRDefault="0091314C" w:rsidP="0091314C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940DA7">
        <w:rPr>
          <w:rFonts w:ascii="Times New Roman" w:eastAsia="Verdana" w:hAnsi="Times New Roman"/>
          <w:sz w:val="28"/>
          <w:szCs w:val="28"/>
        </w:rPr>
        <w:t xml:space="preserve">SPECYFIKACJA  WARUNKÓW  ZAMÓWIENIA </w:t>
      </w:r>
      <w:r w:rsidRPr="00940DA7">
        <w:rPr>
          <w:rFonts w:ascii="Times New Roman" w:eastAsia="Verdana" w:hAnsi="Times New Roman"/>
          <w:sz w:val="28"/>
          <w:szCs w:val="28"/>
        </w:rPr>
        <w:br/>
        <w:t>(zwana dalej: SWZ)</w:t>
      </w:r>
    </w:p>
    <w:p w14:paraId="18824BFB" w14:textId="77777777" w:rsidR="007D4D83" w:rsidRDefault="007D4D83" w:rsidP="0091314C">
      <w:pPr>
        <w:spacing w:line="360" w:lineRule="auto"/>
        <w:jc w:val="center"/>
        <w:rPr>
          <w:rFonts w:eastAsia="Verdana"/>
          <w:sz w:val="28"/>
          <w:szCs w:val="28"/>
        </w:rPr>
      </w:pPr>
    </w:p>
    <w:p w14:paraId="2D767761" w14:textId="368E9F4E" w:rsidR="0091314C" w:rsidRPr="00DE5346" w:rsidRDefault="0091314C" w:rsidP="0091314C">
      <w:pPr>
        <w:spacing w:line="360" w:lineRule="auto"/>
        <w:jc w:val="center"/>
        <w:rPr>
          <w:rFonts w:eastAsia="Verdana"/>
          <w:b/>
          <w:bCs/>
          <w:sz w:val="28"/>
          <w:szCs w:val="28"/>
        </w:rPr>
      </w:pPr>
      <w:r w:rsidRPr="00DE5346">
        <w:rPr>
          <w:rFonts w:eastAsia="Verdana"/>
          <w:b/>
          <w:bCs/>
          <w:sz w:val="28"/>
          <w:szCs w:val="28"/>
        </w:rPr>
        <w:t>Zamawiający:</w:t>
      </w:r>
    </w:p>
    <w:p w14:paraId="7D295AD5" w14:textId="4BB5EB31" w:rsidR="007D4D83" w:rsidRDefault="00C93CED" w:rsidP="007D4D83">
      <w:pPr>
        <w:spacing w:line="360" w:lineRule="auto"/>
        <w:jc w:val="center"/>
        <w:rPr>
          <w:rFonts w:eastAsia="Verdana"/>
          <w:sz w:val="28"/>
          <w:szCs w:val="28"/>
        </w:rPr>
      </w:pPr>
      <w:r w:rsidRPr="00C93CED">
        <w:rPr>
          <w:rFonts w:eastAsia="Verdana"/>
          <w:sz w:val="28"/>
          <w:szCs w:val="28"/>
        </w:rPr>
        <w:t>Gmina Wrocław, pl. Nowy Targ 1-8, 50-141 Wrocław, NIP 8971383551 - Zespół Szkół Teleinformatycznych i Elektronicznych</w:t>
      </w:r>
      <w:r w:rsidR="00FA03F1">
        <w:rPr>
          <w:rFonts w:eastAsia="Verdana"/>
          <w:sz w:val="28"/>
          <w:szCs w:val="28"/>
        </w:rPr>
        <w:t xml:space="preserve"> we Wrocławiu</w:t>
      </w:r>
      <w:r w:rsidR="001B14F5">
        <w:rPr>
          <w:rFonts w:eastAsia="Verdana"/>
          <w:sz w:val="28"/>
          <w:szCs w:val="28"/>
        </w:rPr>
        <w:br/>
      </w:r>
      <w:r w:rsidRPr="00C93CED">
        <w:rPr>
          <w:rFonts w:eastAsia="Verdana"/>
          <w:sz w:val="28"/>
          <w:szCs w:val="28"/>
        </w:rPr>
        <w:t>z siedzibą we Wrocławiu (50-447), przy ul. Gen. J. Haukego-Bosaka 2</w:t>
      </w:r>
      <w:r w:rsidR="00D24172">
        <w:rPr>
          <w:rFonts w:eastAsia="Verdana"/>
          <w:sz w:val="28"/>
          <w:szCs w:val="28"/>
        </w:rPr>
        <w:t>1</w:t>
      </w:r>
      <w:r w:rsidR="001B14F5">
        <w:rPr>
          <w:rFonts w:eastAsia="Verdana"/>
          <w:sz w:val="28"/>
          <w:szCs w:val="28"/>
        </w:rPr>
        <w:t>,</w:t>
      </w:r>
      <w:r w:rsidR="007D4D83">
        <w:rPr>
          <w:rFonts w:eastAsia="Verdana"/>
          <w:sz w:val="28"/>
          <w:szCs w:val="28"/>
        </w:rPr>
        <w:tab/>
      </w:r>
      <w:r w:rsidR="007D4D83">
        <w:rPr>
          <w:rFonts w:eastAsia="Verdana"/>
          <w:sz w:val="28"/>
          <w:szCs w:val="28"/>
        </w:rPr>
        <w:tab/>
      </w:r>
      <w:r w:rsidR="007D4D83">
        <w:rPr>
          <w:rFonts w:eastAsia="Verdana"/>
          <w:sz w:val="28"/>
          <w:szCs w:val="28"/>
        </w:rPr>
        <w:tab/>
      </w:r>
    </w:p>
    <w:p w14:paraId="23D91933" w14:textId="0E3036C1" w:rsidR="007D4D83" w:rsidRPr="00DE5346" w:rsidRDefault="007D4D83" w:rsidP="00DE5346">
      <w:pPr>
        <w:spacing w:line="360" w:lineRule="auto"/>
        <w:jc w:val="center"/>
        <w:rPr>
          <w:rFonts w:eastAsia="Verdana"/>
          <w:b/>
          <w:bCs/>
          <w:sz w:val="28"/>
          <w:szCs w:val="28"/>
        </w:rPr>
      </w:pPr>
      <w:r w:rsidRPr="00DE5346">
        <w:rPr>
          <w:rFonts w:eastAsia="Verdana"/>
          <w:b/>
          <w:bCs/>
          <w:sz w:val="28"/>
          <w:szCs w:val="28"/>
        </w:rPr>
        <w:t>w imieniu i na rzecz</w:t>
      </w:r>
      <w:r w:rsidR="001B14F5" w:rsidRPr="00DE5346">
        <w:rPr>
          <w:rFonts w:eastAsia="Verdana"/>
          <w:b/>
          <w:bCs/>
          <w:sz w:val="28"/>
          <w:szCs w:val="28"/>
        </w:rPr>
        <w:t xml:space="preserve"> </w:t>
      </w:r>
      <w:r w:rsidRPr="00DE5346">
        <w:rPr>
          <w:rFonts w:eastAsia="Verdana"/>
          <w:b/>
          <w:bCs/>
          <w:sz w:val="28"/>
          <w:szCs w:val="28"/>
        </w:rPr>
        <w:t>którego jako pełnomocnik postępowanie przeprowadza:</w:t>
      </w:r>
    </w:p>
    <w:p w14:paraId="1D70BEAF" w14:textId="77777777" w:rsidR="007D4D83" w:rsidRPr="00DE5346" w:rsidRDefault="007D4D83" w:rsidP="007D4D83">
      <w:pPr>
        <w:spacing w:line="360" w:lineRule="auto"/>
        <w:jc w:val="center"/>
        <w:rPr>
          <w:rFonts w:eastAsia="Verdana"/>
          <w:sz w:val="28"/>
          <w:szCs w:val="28"/>
        </w:rPr>
      </w:pPr>
      <w:r w:rsidRPr="00DE5346">
        <w:rPr>
          <w:rFonts w:eastAsia="Verdana"/>
          <w:sz w:val="28"/>
          <w:szCs w:val="28"/>
        </w:rPr>
        <w:t>Agencja Rozwoju Aglomeracji Wrocławskiej SA</w:t>
      </w:r>
    </w:p>
    <w:p w14:paraId="09500DA7" w14:textId="77777777" w:rsidR="007D4D83" w:rsidRPr="00DE5346" w:rsidRDefault="007D4D83" w:rsidP="007D4D83">
      <w:pPr>
        <w:spacing w:line="360" w:lineRule="auto"/>
        <w:jc w:val="center"/>
        <w:rPr>
          <w:rFonts w:eastAsia="Verdana"/>
          <w:sz w:val="28"/>
          <w:szCs w:val="28"/>
        </w:rPr>
      </w:pPr>
      <w:r w:rsidRPr="00DE5346">
        <w:rPr>
          <w:rFonts w:eastAsia="Verdana"/>
          <w:sz w:val="28"/>
          <w:szCs w:val="28"/>
        </w:rPr>
        <w:t xml:space="preserve">Plac Solny 14 </w:t>
      </w:r>
    </w:p>
    <w:p w14:paraId="0B985C69" w14:textId="1FACF138" w:rsidR="001B14F5" w:rsidRPr="00DE5346" w:rsidRDefault="007D4D83" w:rsidP="001B14F5">
      <w:pPr>
        <w:spacing w:line="360" w:lineRule="auto"/>
        <w:jc w:val="center"/>
        <w:rPr>
          <w:rFonts w:eastAsia="Verdana"/>
          <w:sz w:val="28"/>
          <w:szCs w:val="28"/>
        </w:rPr>
      </w:pPr>
      <w:r w:rsidRPr="00DE5346">
        <w:rPr>
          <w:rFonts w:eastAsia="Verdana"/>
          <w:sz w:val="28"/>
          <w:szCs w:val="28"/>
        </w:rPr>
        <w:t>50 – 062  Wrocław</w:t>
      </w:r>
    </w:p>
    <w:p w14:paraId="7D4F8B00" w14:textId="2AD66DCA" w:rsidR="0091314C" w:rsidRPr="00DB679B" w:rsidRDefault="0091314C" w:rsidP="007D4D83">
      <w:pPr>
        <w:spacing w:line="360" w:lineRule="auto"/>
        <w:jc w:val="center"/>
        <w:rPr>
          <w:rFonts w:eastAsia="Verdana"/>
          <w:sz w:val="28"/>
          <w:szCs w:val="28"/>
        </w:rPr>
      </w:pPr>
      <w:r w:rsidRPr="00DB679B">
        <w:rPr>
          <w:rFonts w:eastAsia="Verdana"/>
          <w:sz w:val="28"/>
          <w:szCs w:val="28"/>
        </w:rPr>
        <w:t>Dotyczy postępowania o udzielenie zamówienia publicznego pn</w:t>
      </w:r>
      <w:r>
        <w:rPr>
          <w:rFonts w:eastAsia="Verdana"/>
          <w:sz w:val="28"/>
          <w:szCs w:val="28"/>
        </w:rPr>
        <w:t>.</w:t>
      </w:r>
      <w:r w:rsidRPr="00DB679B">
        <w:rPr>
          <w:rFonts w:eastAsia="Verdana"/>
          <w:sz w:val="28"/>
          <w:szCs w:val="28"/>
        </w:rPr>
        <w:t>:</w:t>
      </w:r>
    </w:p>
    <w:p w14:paraId="6F947FB9" w14:textId="5BD9DFF1" w:rsidR="0091314C" w:rsidRPr="006F1DB6" w:rsidRDefault="0091314C" w:rsidP="0091314C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 w:rsidRPr="006F1DB6">
        <w:rPr>
          <w:b/>
          <w:sz w:val="24"/>
          <w:szCs w:val="24"/>
        </w:rPr>
        <w:t>„</w:t>
      </w:r>
      <w:bookmarkStart w:id="1" w:name="_Hlk175837678"/>
      <w:r w:rsidR="00CD00BB" w:rsidRPr="006F1DB6">
        <w:rPr>
          <w:b/>
          <w:sz w:val="24"/>
          <w:szCs w:val="24"/>
        </w:rPr>
        <w:t>Wyposażenie i do</w:t>
      </w:r>
      <w:bookmarkEnd w:id="1"/>
      <w:r w:rsidR="00305F59">
        <w:rPr>
          <w:b/>
          <w:sz w:val="24"/>
          <w:szCs w:val="24"/>
        </w:rPr>
        <w:t>stosowanie pracowni dla zawodu technik robotyk w ramach</w:t>
      </w:r>
      <w:r w:rsidR="001B14F5">
        <w:rPr>
          <w:b/>
          <w:sz w:val="24"/>
          <w:szCs w:val="24"/>
        </w:rPr>
        <w:br/>
      </w:r>
      <w:r w:rsidR="00FD263C" w:rsidRPr="006F1DB6">
        <w:rPr>
          <w:b/>
          <w:sz w:val="24"/>
          <w:szCs w:val="24"/>
        </w:rPr>
        <w:t>Zespołu Szkół Teleinformatycznych i Elektronicznych we Wrocławiu</w:t>
      </w:r>
      <w:r w:rsidRPr="006F1DB6">
        <w:rPr>
          <w:b/>
          <w:sz w:val="24"/>
          <w:szCs w:val="24"/>
        </w:rPr>
        <w:t>”</w:t>
      </w:r>
    </w:p>
    <w:p w14:paraId="2EF4DECF" w14:textId="77777777" w:rsidR="0091314C" w:rsidRPr="00080A30" w:rsidRDefault="0091314C" w:rsidP="0091314C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</w:pPr>
      <w:r>
        <w:rPr>
          <w:rFonts w:eastAsia="Verdana"/>
        </w:rPr>
        <w:tab/>
      </w:r>
      <w:r>
        <w:rPr>
          <w:rFonts w:eastAsia="Verdana"/>
        </w:rPr>
        <w:tab/>
      </w:r>
      <w:r>
        <w:rPr>
          <w:rFonts w:eastAsia="Verdana"/>
        </w:rPr>
        <w:tab/>
        <w:t xml:space="preserve">      </w:t>
      </w:r>
    </w:p>
    <w:p w14:paraId="031475C2" w14:textId="77777777" w:rsidR="0091314C" w:rsidRPr="00FF2762" w:rsidRDefault="0091314C" w:rsidP="00913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eastAsia="Arial"/>
        </w:rPr>
      </w:pPr>
      <w:r w:rsidRPr="00080A30">
        <w:rPr>
          <w:rFonts w:eastAsia="Verdana"/>
        </w:rPr>
        <w:t xml:space="preserve">                                      </w:t>
      </w:r>
    </w:p>
    <w:p w14:paraId="42F63CB0" w14:textId="77777777" w:rsidR="0091314C" w:rsidRPr="00DB679B" w:rsidRDefault="0091314C" w:rsidP="0091314C">
      <w:pPr>
        <w:spacing w:line="360" w:lineRule="auto"/>
        <w:jc w:val="center"/>
        <w:rPr>
          <w:rFonts w:eastAsia="Verdana"/>
          <w:sz w:val="28"/>
          <w:szCs w:val="28"/>
        </w:rPr>
      </w:pPr>
      <w:r w:rsidRPr="00FF2762">
        <w:rPr>
          <w:rFonts w:eastAsia="Verdana"/>
        </w:rPr>
        <w:t xml:space="preserve"> </w:t>
      </w:r>
      <w:r w:rsidRPr="00DB679B">
        <w:rPr>
          <w:rFonts w:eastAsia="Verdana"/>
          <w:sz w:val="28"/>
          <w:szCs w:val="28"/>
        </w:rPr>
        <w:t xml:space="preserve"> ZATWIERDZAM</w:t>
      </w:r>
    </w:p>
    <w:p w14:paraId="7B830207" w14:textId="77777777" w:rsidR="0091314C" w:rsidRPr="00FF2762" w:rsidRDefault="0091314C" w:rsidP="0091314C">
      <w:pPr>
        <w:spacing w:line="360" w:lineRule="auto"/>
        <w:jc w:val="center"/>
        <w:rPr>
          <w:rFonts w:eastAsia="Verdana"/>
        </w:rPr>
      </w:pPr>
    </w:p>
    <w:p w14:paraId="3722CAF6" w14:textId="0A64D14C" w:rsidR="0091314C" w:rsidRPr="00C02528" w:rsidRDefault="0091314C" w:rsidP="007D4D83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4CD102BA" w14:textId="77777777" w:rsidR="0091314C" w:rsidRPr="00FF2762" w:rsidRDefault="0091314C" w:rsidP="0091314C">
      <w:pPr>
        <w:spacing w:line="360" w:lineRule="auto"/>
        <w:jc w:val="center"/>
        <w:rPr>
          <w:rFonts w:eastAsia="Verdana"/>
        </w:rPr>
      </w:pPr>
    </w:p>
    <w:p w14:paraId="09627EBA" w14:textId="77777777" w:rsidR="0091314C" w:rsidRDefault="0091314C" w:rsidP="0091314C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22A4614A" w14:textId="77777777" w:rsidR="0091314C" w:rsidRDefault="0091314C" w:rsidP="0091314C">
      <w:pPr>
        <w:spacing w:line="360" w:lineRule="auto"/>
        <w:jc w:val="center"/>
        <w:rPr>
          <w:rFonts w:eastAsia="Verdana"/>
        </w:rPr>
      </w:pPr>
    </w:p>
    <w:p w14:paraId="173524CF" w14:textId="77777777" w:rsidR="0091314C" w:rsidRPr="00C02528" w:rsidRDefault="0091314C" w:rsidP="0091314C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471FC3DF" w14:textId="661B238F" w:rsidR="007825D8" w:rsidRPr="001B14F5" w:rsidRDefault="0091314C" w:rsidP="001B14F5">
      <w:pPr>
        <w:pStyle w:val="Tytu"/>
        <w:widowControl w:val="0"/>
        <w:rPr>
          <w:rFonts w:ascii="Times New Roman" w:hAnsi="Times New Roman" w:cs="Times New Roman"/>
          <w:sz w:val="24"/>
          <w:szCs w:val="24"/>
        </w:rPr>
      </w:pPr>
      <w:r w:rsidRPr="001B14F5">
        <w:rPr>
          <w:rFonts w:ascii="Times New Roman" w:hAnsi="Times New Roman" w:cs="Times New Roman"/>
          <w:sz w:val="24"/>
          <w:szCs w:val="24"/>
        </w:rPr>
        <w:t>Wrocław dnia,</w:t>
      </w:r>
      <w:r w:rsidR="001B14F5" w:rsidRPr="001B14F5">
        <w:rPr>
          <w:rFonts w:ascii="Times New Roman" w:hAnsi="Times New Roman" w:cs="Times New Roman"/>
          <w:sz w:val="24"/>
          <w:szCs w:val="24"/>
        </w:rPr>
        <w:t xml:space="preserve"> 10</w:t>
      </w:r>
      <w:r w:rsidR="00DE5346">
        <w:rPr>
          <w:rFonts w:ascii="Times New Roman" w:hAnsi="Times New Roman" w:cs="Times New Roman"/>
          <w:sz w:val="24"/>
          <w:szCs w:val="24"/>
        </w:rPr>
        <w:t xml:space="preserve"> grudnia </w:t>
      </w:r>
      <w:r w:rsidR="001B14F5" w:rsidRPr="001B14F5">
        <w:rPr>
          <w:rFonts w:ascii="Times New Roman" w:hAnsi="Times New Roman" w:cs="Times New Roman"/>
          <w:sz w:val="24"/>
          <w:szCs w:val="24"/>
        </w:rPr>
        <w:t>2024 r.</w:t>
      </w:r>
    </w:p>
    <w:p w14:paraId="0C3B33ED" w14:textId="77777777" w:rsidR="0091314C" w:rsidRDefault="0091314C" w:rsidP="0091314C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02FDF306" w14:textId="77777777" w:rsidR="0091314C" w:rsidRPr="00940DA7" w:rsidRDefault="0091314C" w:rsidP="0091314C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053E6D87" w14:textId="77777777" w:rsidR="009D595F" w:rsidRDefault="009D595F" w:rsidP="00A16D0C">
      <w:pPr>
        <w:widowControl w:val="0"/>
        <w:autoSpaceDE w:val="0"/>
        <w:autoSpaceDN w:val="0"/>
        <w:adjustRightInd w:val="0"/>
        <w:ind w:left="284" w:hanging="426"/>
        <w:rPr>
          <w:b/>
          <w:bCs/>
          <w:sz w:val="22"/>
          <w:szCs w:val="22"/>
        </w:rPr>
      </w:pPr>
    </w:p>
    <w:p w14:paraId="6A140828" w14:textId="55C1C20E" w:rsidR="004E4F8C" w:rsidRDefault="004E4F8C" w:rsidP="00A16D0C">
      <w:pPr>
        <w:widowControl w:val="0"/>
        <w:autoSpaceDE w:val="0"/>
        <w:autoSpaceDN w:val="0"/>
        <w:adjustRightInd w:val="0"/>
        <w:ind w:left="284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SPIS TREŚCI:</w:t>
      </w:r>
    </w:p>
    <w:p w14:paraId="1D89CCE3" w14:textId="77777777" w:rsidR="004E4F8C" w:rsidRDefault="004E4F8C" w:rsidP="004E4F8C">
      <w:pPr>
        <w:widowControl w:val="0"/>
        <w:autoSpaceDE w:val="0"/>
        <w:autoSpaceDN w:val="0"/>
        <w:adjustRightInd w:val="0"/>
        <w:ind w:left="284"/>
        <w:rPr>
          <w:b/>
          <w:bCs/>
          <w:sz w:val="22"/>
          <w:szCs w:val="22"/>
        </w:rPr>
      </w:pPr>
    </w:p>
    <w:p w14:paraId="4A85D896" w14:textId="77A3E763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212C8E">
        <w:rPr>
          <w:sz w:val="22"/>
          <w:szCs w:val="22"/>
        </w:rPr>
        <w:t xml:space="preserve">Rozdział 1 </w:t>
      </w:r>
      <w:r>
        <w:rPr>
          <w:sz w:val="22"/>
          <w:szCs w:val="22"/>
        </w:rPr>
        <w:t xml:space="preserve">–  </w:t>
      </w:r>
      <w:r w:rsidRPr="00212C8E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 xml:space="preserve"> oraz adres Zamawiającego ………………</w:t>
      </w:r>
      <w:r>
        <w:rPr>
          <w:sz w:val="22"/>
          <w:szCs w:val="22"/>
        </w:rPr>
        <w:t>…………………….</w:t>
      </w:r>
      <w:r w:rsidRPr="00212C8E">
        <w:rPr>
          <w:sz w:val="22"/>
          <w:szCs w:val="22"/>
        </w:rPr>
        <w:t>…</w:t>
      </w:r>
      <w:r>
        <w:rPr>
          <w:sz w:val="22"/>
          <w:szCs w:val="22"/>
        </w:rPr>
        <w:t xml:space="preserve"> str.  </w:t>
      </w:r>
      <w:r w:rsidR="00AC08B4">
        <w:rPr>
          <w:sz w:val="22"/>
          <w:szCs w:val="22"/>
        </w:rPr>
        <w:t>3</w:t>
      </w:r>
    </w:p>
    <w:p w14:paraId="0BD2CE35" w14:textId="65F0A6B7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 –  Tryb udzielenia zamówienia ……………………………………….…….. str.  </w:t>
      </w:r>
      <w:r w:rsidR="00AC08B4">
        <w:rPr>
          <w:sz w:val="22"/>
          <w:szCs w:val="22"/>
        </w:rPr>
        <w:t>3</w:t>
      </w:r>
    </w:p>
    <w:p w14:paraId="7EC93A53" w14:textId="6C26B490" w:rsidR="00412459" w:rsidRDefault="0041245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3 –  Informacje ogólne  …………………………………</w:t>
      </w:r>
      <w:r w:rsidR="00AC08B4">
        <w:rPr>
          <w:sz w:val="22"/>
          <w:szCs w:val="22"/>
        </w:rPr>
        <w:t>……………...</w:t>
      </w:r>
      <w:r>
        <w:rPr>
          <w:sz w:val="22"/>
          <w:szCs w:val="22"/>
        </w:rPr>
        <w:t xml:space="preserve">…..….. str. </w:t>
      </w:r>
      <w:r w:rsidR="00AC08B4">
        <w:rPr>
          <w:sz w:val="22"/>
          <w:szCs w:val="22"/>
        </w:rPr>
        <w:t>4</w:t>
      </w:r>
    </w:p>
    <w:p w14:paraId="313D8752" w14:textId="498BBAF2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412459">
        <w:rPr>
          <w:sz w:val="22"/>
          <w:szCs w:val="22"/>
        </w:rPr>
        <w:t>4</w:t>
      </w:r>
      <w:r>
        <w:rPr>
          <w:sz w:val="22"/>
          <w:szCs w:val="22"/>
        </w:rPr>
        <w:t xml:space="preserve"> –  Opis przedmiotu zamówienia ……………………………………..…</w:t>
      </w:r>
      <w:r w:rsidR="00285C9D">
        <w:rPr>
          <w:sz w:val="22"/>
          <w:szCs w:val="22"/>
        </w:rPr>
        <w:t>.</w:t>
      </w:r>
      <w:r>
        <w:rPr>
          <w:sz w:val="22"/>
          <w:szCs w:val="22"/>
        </w:rPr>
        <w:t xml:space="preserve">. str. </w:t>
      </w:r>
      <w:r w:rsidR="00AC08B4">
        <w:rPr>
          <w:sz w:val="22"/>
          <w:szCs w:val="22"/>
        </w:rPr>
        <w:t xml:space="preserve">4 – 7 </w:t>
      </w:r>
    </w:p>
    <w:p w14:paraId="72C4A4C6" w14:textId="77777777" w:rsidR="00A046CE" w:rsidRDefault="00A046CE" w:rsidP="00A046C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5 –  Wymagania  dotyczące zatrudnienia przez Wykonawcę lub Podwykonawcę na  </w:t>
      </w:r>
    </w:p>
    <w:p w14:paraId="7CF24812" w14:textId="77777777" w:rsidR="00A046CE" w:rsidRDefault="00A046CE" w:rsidP="00A046C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podstawie  stosunku  pracy  osoby / osób wykonujących  czynności  w zakresie </w:t>
      </w:r>
    </w:p>
    <w:p w14:paraId="0889A9BF" w14:textId="2491292E" w:rsidR="00A046CE" w:rsidRDefault="00A046CE" w:rsidP="00A046C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realizacji zamówienia ………………………………………………</w:t>
      </w:r>
      <w:r w:rsidR="00AC08B4">
        <w:rPr>
          <w:sz w:val="22"/>
          <w:szCs w:val="22"/>
        </w:rPr>
        <w:t>….</w:t>
      </w:r>
      <w:r>
        <w:rPr>
          <w:sz w:val="22"/>
          <w:szCs w:val="22"/>
        </w:rPr>
        <w:t>…. str.</w:t>
      </w:r>
      <w:r w:rsidR="00AC08B4">
        <w:rPr>
          <w:sz w:val="22"/>
          <w:szCs w:val="22"/>
        </w:rPr>
        <w:t xml:space="preserve"> 7</w:t>
      </w:r>
    </w:p>
    <w:p w14:paraId="207D13E2" w14:textId="49B516A9" w:rsidR="004E4F8C" w:rsidRPr="00A046CE" w:rsidRDefault="004E4F8C" w:rsidP="00A046C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29"/>
        <w:rPr>
          <w:sz w:val="22"/>
          <w:szCs w:val="22"/>
        </w:rPr>
      </w:pPr>
      <w:r w:rsidRPr="00A046CE">
        <w:rPr>
          <w:sz w:val="22"/>
          <w:szCs w:val="22"/>
        </w:rPr>
        <w:t>Rozdział</w:t>
      </w:r>
      <w:r w:rsidR="00A046CE" w:rsidRPr="00A046CE">
        <w:rPr>
          <w:sz w:val="22"/>
          <w:szCs w:val="22"/>
        </w:rPr>
        <w:t xml:space="preserve"> 6</w:t>
      </w:r>
      <w:r w:rsidRPr="00A046CE">
        <w:rPr>
          <w:sz w:val="22"/>
          <w:szCs w:val="22"/>
        </w:rPr>
        <w:t xml:space="preserve"> –  Termin </w:t>
      </w:r>
      <w:r w:rsidR="00CE2116" w:rsidRPr="00A046CE">
        <w:rPr>
          <w:sz w:val="22"/>
          <w:szCs w:val="22"/>
        </w:rPr>
        <w:t>realizacji</w:t>
      </w:r>
      <w:r w:rsidRPr="00A046CE">
        <w:rPr>
          <w:sz w:val="22"/>
          <w:szCs w:val="22"/>
        </w:rPr>
        <w:t xml:space="preserve"> zamówienia……………………………………...…</w:t>
      </w:r>
      <w:r w:rsidR="00AC08B4">
        <w:rPr>
          <w:sz w:val="22"/>
          <w:szCs w:val="22"/>
        </w:rPr>
        <w:t>..</w:t>
      </w:r>
      <w:r w:rsidR="002D4743" w:rsidRPr="00A046CE">
        <w:rPr>
          <w:sz w:val="22"/>
          <w:szCs w:val="22"/>
        </w:rPr>
        <w:t>.</w:t>
      </w:r>
      <w:r w:rsidRPr="00A046CE">
        <w:rPr>
          <w:sz w:val="22"/>
          <w:szCs w:val="22"/>
        </w:rPr>
        <w:t xml:space="preserve">… str. </w:t>
      </w:r>
      <w:r w:rsidR="00AC08B4">
        <w:rPr>
          <w:sz w:val="22"/>
          <w:szCs w:val="22"/>
        </w:rPr>
        <w:t>7</w:t>
      </w:r>
    </w:p>
    <w:p w14:paraId="79707654" w14:textId="3B3D905E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A046CE">
        <w:rPr>
          <w:sz w:val="22"/>
          <w:szCs w:val="22"/>
        </w:rPr>
        <w:t>7</w:t>
      </w:r>
      <w:r>
        <w:rPr>
          <w:sz w:val="22"/>
          <w:szCs w:val="22"/>
        </w:rPr>
        <w:t xml:space="preserve"> –  Podstawy wykluczenia………………………………</w:t>
      </w:r>
      <w:r w:rsidR="002D4743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4901A2">
        <w:rPr>
          <w:sz w:val="22"/>
          <w:szCs w:val="22"/>
        </w:rPr>
        <w:t>.</w:t>
      </w:r>
      <w:r>
        <w:rPr>
          <w:sz w:val="22"/>
          <w:szCs w:val="22"/>
        </w:rPr>
        <w:t>………</w:t>
      </w:r>
      <w:r w:rsidR="00A20C88">
        <w:rPr>
          <w:sz w:val="22"/>
          <w:szCs w:val="22"/>
        </w:rPr>
        <w:t>…</w:t>
      </w:r>
      <w:r>
        <w:rPr>
          <w:sz w:val="22"/>
          <w:szCs w:val="22"/>
        </w:rPr>
        <w:t xml:space="preserve">. str.  </w:t>
      </w:r>
      <w:r w:rsidR="00AC08B4">
        <w:rPr>
          <w:sz w:val="22"/>
          <w:szCs w:val="22"/>
        </w:rPr>
        <w:t xml:space="preserve">7 – 10 </w:t>
      </w:r>
    </w:p>
    <w:p w14:paraId="6A785B51" w14:textId="0FEF1456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A046CE">
        <w:rPr>
          <w:sz w:val="22"/>
          <w:szCs w:val="22"/>
        </w:rPr>
        <w:t>8</w:t>
      </w:r>
      <w:r>
        <w:rPr>
          <w:sz w:val="22"/>
          <w:szCs w:val="22"/>
        </w:rPr>
        <w:t xml:space="preserve"> –  Warunki udziału w postępowaniu ………………………………</w:t>
      </w:r>
      <w:r w:rsidR="00AC08B4">
        <w:rPr>
          <w:sz w:val="22"/>
          <w:szCs w:val="22"/>
        </w:rPr>
        <w:t>…</w:t>
      </w:r>
      <w:r w:rsidR="002D4743">
        <w:rPr>
          <w:sz w:val="22"/>
          <w:szCs w:val="22"/>
        </w:rPr>
        <w:t>……</w:t>
      </w:r>
      <w:r>
        <w:rPr>
          <w:sz w:val="22"/>
          <w:szCs w:val="22"/>
        </w:rPr>
        <w:t xml:space="preserve">... str. </w:t>
      </w:r>
      <w:r w:rsidR="00AC08B4">
        <w:rPr>
          <w:sz w:val="22"/>
          <w:szCs w:val="22"/>
        </w:rPr>
        <w:t>10</w:t>
      </w:r>
    </w:p>
    <w:p w14:paraId="029DD069" w14:textId="0DAE2C32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A046CE">
        <w:rPr>
          <w:sz w:val="22"/>
          <w:szCs w:val="22"/>
        </w:rPr>
        <w:t>9</w:t>
      </w:r>
      <w:r>
        <w:rPr>
          <w:sz w:val="22"/>
          <w:szCs w:val="22"/>
        </w:rPr>
        <w:t xml:space="preserve"> –  Wykonawcy wspólnie ubiegający się o udzielenie zamówienia …</w:t>
      </w:r>
      <w:r w:rsidR="00AC08B4">
        <w:rPr>
          <w:sz w:val="22"/>
          <w:szCs w:val="22"/>
        </w:rPr>
        <w:t>…..</w:t>
      </w:r>
      <w:r w:rsidR="002D4743">
        <w:rPr>
          <w:sz w:val="22"/>
          <w:szCs w:val="22"/>
        </w:rPr>
        <w:t>..</w:t>
      </w:r>
      <w:r w:rsidR="007E61C7">
        <w:rPr>
          <w:sz w:val="22"/>
          <w:szCs w:val="22"/>
        </w:rPr>
        <w:t>...</w:t>
      </w:r>
      <w:r>
        <w:rPr>
          <w:sz w:val="22"/>
          <w:szCs w:val="22"/>
        </w:rPr>
        <w:t xml:space="preserve"> str. </w:t>
      </w:r>
      <w:r w:rsidR="00AC08B4">
        <w:rPr>
          <w:sz w:val="22"/>
          <w:szCs w:val="22"/>
        </w:rPr>
        <w:t>10</w:t>
      </w:r>
    </w:p>
    <w:p w14:paraId="7B510E74" w14:textId="50D7D268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0320FC">
        <w:rPr>
          <w:sz w:val="22"/>
          <w:szCs w:val="22"/>
        </w:rPr>
        <w:t xml:space="preserve">Rozdział </w:t>
      </w:r>
      <w:r w:rsidR="00A046CE">
        <w:rPr>
          <w:sz w:val="22"/>
          <w:szCs w:val="22"/>
        </w:rPr>
        <w:t>10</w:t>
      </w:r>
      <w:r w:rsidRPr="000320FC">
        <w:rPr>
          <w:sz w:val="22"/>
          <w:szCs w:val="22"/>
        </w:rPr>
        <w:t xml:space="preserve"> – 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środkach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komunikacji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elektronicznej,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przy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użyciu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których </w:t>
      </w:r>
    </w:p>
    <w:p w14:paraId="6FA46ED4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kontaktował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się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wykonawcami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                        </w:t>
      </w:r>
    </w:p>
    <w:p w14:paraId="123CA125" w14:textId="77777777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technicznych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organizacyjnych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sporządzania,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wysyłania </w:t>
      </w:r>
    </w:p>
    <w:p w14:paraId="3AFED219" w14:textId="60BB75E3" w:rsidR="004E4F8C" w:rsidRPr="000320F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odbierania korespondencji elektronicznej ………</w:t>
      </w:r>
      <w:r w:rsidR="00AC08B4">
        <w:rPr>
          <w:sz w:val="22"/>
          <w:szCs w:val="22"/>
        </w:rPr>
        <w:t>...</w:t>
      </w:r>
      <w:r w:rsidRPr="000320FC">
        <w:rPr>
          <w:sz w:val="22"/>
          <w:szCs w:val="22"/>
        </w:rPr>
        <w:t>……</w:t>
      </w:r>
      <w:r>
        <w:rPr>
          <w:sz w:val="22"/>
          <w:szCs w:val="22"/>
        </w:rPr>
        <w:t>...</w:t>
      </w:r>
      <w:r w:rsidR="00AC08B4">
        <w:rPr>
          <w:sz w:val="22"/>
          <w:szCs w:val="22"/>
        </w:rPr>
        <w:t>.....</w:t>
      </w:r>
      <w:r w:rsidRPr="000320FC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0320FC">
        <w:rPr>
          <w:sz w:val="22"/>
          <w:szCs w:val="22"/>
        </w:rPr>
        <w:t>. str.</w:t>
      </w:r>
      <w:r>
        <w:rPr>
          <w:sz w:val="22"/>
          <w:szCs w:val="22"/>
        </w:rPr>
        <w:t xml:space="preserve"> </w:t>
      </w:r>
      <w:r w:rsidR="00AC08B4">
        <w:rPr>
          <w:sz w:val="22"/>
          <w:szCs w:val="22"/>
        </w:rPr>
        <w:t xml:space="preserve">10 – 12 </w:t>
      </w:r>
    </w:p>
    <w:p w14:paraId="5CCED1C3" w14:textId="6EF0D9D2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A046CE">
        <w:rPr>
          <w:sz w:val="22"/>
          <w:szCs w:val="22"/>
        </w:rPr>
        <w:t>1</w:t>
      </w:r>
      <w:r>
        <w:rPr>
          <w:sz w:val="22"/>
          <w:szCs w:val="22"/>
        </w:rPr>
        <w:t xml:space="preserve"> – Wymagania dotyczące wadium ……………………………</w:t>
      </w:r>
      <w:r w:rsidR="00A33A35">
        <w:rPr>
          <w:sz w:val="22"/>
          <w:szCs w:val="22"/>
        </w:rPr>
        <w:t>.</w:t>
      </w:r>
      <w:r>
        <w:rPr>
          <w:sz w:val="22"/>
          <w:szCs w:val="22"/>
        </w:rPr>
        <w:t>…..…</w:t>
      </w:r>
      <w:r w:rsidR="002D4743">
        <w:rPr>
          <w:sz w:val="22"/>
          <w:szCs w:val="22"/>
        </w:rPr>
        <w:t>…….</w:t>
      </w:r>
      <w:r>
        <w:rPr>
          <w:sz w:val="22"/>
          <w:szCs w:val="22"/>
        </w:rPr>
        <w:t xml:space="preserve"> str. </w:t>
      </w:r>
      <w:r w:rsidR="00AC08B4">
        <w:rPr>
          <w:sz w:val="22"/>
          <w:szCs w:val="22"/>
        </w:rPr>
        <w:t>12</w:t>
      </w:r>
    </w:p>
    <w:p w14:paraId="05520707" w14:textId="62675A8F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A046CE">
        <w:rPr>
          <w:sz w:val="22"/>
          <w:szCs w:val="22"/>
        </w:rPr>
        <w:t>2</w:t>
      </w:r>
      <w:r>
        <w:rPr>
          <w:sz w:val="22"/>
          <w:szCs w:val="22"/>
        </w:rPr>
        <w:t xml:space="preserve"> – Termin związania ofertą ……………………………………………...… str. </w:t>
      </w:r>
      <w:r w:rsidR="00AC08B4">
        <w:rPr>
          <w:sz w:val="22"/>
          <w:szCs w:val="22"/>
        </w:rPr>
        <w:t>13</w:t>
      </w:r>
    </w:p>
    <w:p w14:paraId="36E43B36" w14:textId="6315C10D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A046CE">
        <w:rPr>
          <w:sz w:val="22"/>
          <w:szCs w:val="22"/>
        </w:rPr>
        <w:t>3</w:t>
      </w:r>
      <w:r>
        <w:rPr>
          <w:sz w:val="22"/>
          <w:szCs w:val="22"/>
        </w:rPr>
        <w:t xml:space="preserve"> – Opis  sposobu przygotowania ofert …………………..……………. str. </w:t>
      </w:r>
      <w:r w:rsidR="00AC08B4">
        <w:rPr>
          <w:sz w:val="22"/>
          <w:szCs w:val="22"/>
        </w:rPr>
        <w:t xml:space="preserve">13 – 15 </w:t>
      </w:r>
    </w:p>
    <w:p w14:paraId="6CC04BC6" w14:textId="79B905E6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A046CE">
        <w:rPr>
          <w:sz w:val="22"/>
          <w:szCs w:val="22"/>
        </w:rPr>
        <w:t>4</w:t>
      </w:r>
      <w:r>
        <w:rPr>
          <w:sz w:val="22"/>
          <w:szCs w:val="22"/>
        </w:rPr>
        <w:t xml:space="preserve"> – Sposób oraz termin składania i otwarcia ofert ………………</w:t>
      </w:r>
      <w:r w:rsidR="004901A2">
        <w:rPr>
          <w:sz w:val="22"/>
          <w:szCs w:val="22"/>
        </w:rPr>
        <w:t>…</w:t>
      </w:r>
      <w:r>
        <w:rPr>
          <w:sz w:val="22"/>
          <w:szCs w:val="22"/>
        </w:rPr>
        <w:t xml:space="preserve">…. str. </w:t>
      </w:r>
      <w:r w:rsidR="00AC08B4">
        <w:rPr>
          <w:sz w:val="22"/>
          <w:szCs w:val="22"/>
        </w:rPr>
        <w:t xml:space="preserve">15 – 16 </w:t>
      </w:r>
    </w:p>
    <w:p w14:paraId="2827DDDF" w14:textId="783B29B5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A046CE">
        <w:rPr>
          <w:sz w:val="22"/>
          <w:szCs w:val="22"/>
        </w:rPr>
        <w:t>5</w:t>
      </w:r>
      <w:r>
        <w:rPr>
          <w:sz w:val="22"/>
          <w:szCs w:val="22"/>
        </w:rPr>
        <w:t xml:space="preserve"> – Opis sposobu obliczenia ceny …………………………….…...</w:t>
      </w:r>
      <w:r w:rsidR="00D86FE4">
        <w:rPr>
          <w:sz w:val="22"/>
          <w:szCs w:val="22"/>
        </w:rPr>
        <w:t>.......</w:t>
      </w:r>
      <w:r>
        <w:rPr>
          <w:sz w:val="22"/>
          <w:szCs w:val="22"/>
        </w:rPr>
        <w:t xml:space="preserve"> str.</w:t>
      </w:r>
      <w:r w:rsidR="00AC08B4">
        <w:rPr>
          <w:sz w:val="22"/>
          <w:szCs w:val="22"/>
        </w:rPr>
        <w:t xml:space="preserve"> 16 – 17 </w:t>
      </w:r>
      <w:r>
        <w:rPr>
          <w:sz w:val="22"/>
          <w:szCs w:val="22"/>
        </w:rPr>
        <w:t xml:space="preserve"> </w:t>
      </w:r>
    </w:p>
    <w:p w14:paraId="1C778011" w14:textId="3CED762C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A046CE">
        <w:rPr>
          <w:sz w:val="22"/>
          <w:szCs w:val="22"/>
        </w:rPr>
        <w:t>6</w:t>
      </w:r>
      <w:r>
        <w:rPr>
          <w:sz w:val="22"/>
          <w:szCs w:val="22"/>
        </w:rPr>
        <w:t xml:space="preserve"> –  Opis kryteriów, którymi Zamawiający będzie się kierował przy wyborze oferty, </w:t>
      </w:r>
    </w:p>
    <w:p w14:paraId="2F78CDAA" w14:textId="5EC4091E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701" w:hanging="1417"/>
        <w:rPr>
          <w:sz w:val="22"/>
          <w:szCs w:val="22"/>
        </w:rPr>
      </w:pPr>
      <w:r>
        <w:rPr>
          <w:sz w:val="22"/>
          <w:szCs w:val="22"/>
        </w:rPr>
        <w:t xml:space="preserve">                        wraz z podaniem wag tych kryteriów i sposobu oceny ofert ……… str. </w:t>
      </w:r>
      <w:r w:rsidR="00AC08B4">
        <w:rPr>
          <w:sz w:val="22"/>
          <w:szCs w:val="22"/>
        </w:rPr>
        <w:t xml:space="preserve">17 – 19 </w:t>
      </w:r>
    </w:p>
    <w:p w14:paraId="4876C328" w14:textId="048F4375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A046CE">
        <w:rPr>
          <w:sz w:val="22"/>
          <w:szCs w:val="22"/>
        </w:rPr>
        <w:t>7</w:t>
      </w:r>
      <w:r>
        <w:rPr>
          <w:sz w:val="22"/>
          <w:szCs w:val="22"/>
        </w:rPr>
        <w:t xml:space="preserve"> –  Informacje  o formalnościach,  jakie  powinny  zostać  dopełnione  po wyborze </w:t>
      </w:r>
    </w:p>
    <w:p w14:paraId="4CA707C7" w14:textId="1CCE1668" w:rsidR="004E4F8C" w:rsidRPr="00AC08B4" w:rsidRDefault="004E4F8C" w:rsidP="00AC08B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oferty w celu zawarcia umowy w sprawie zamówienia publicznego</w:t>
      </w:r>
      <w:r w:rsidR="00AC08B4">
        <w:rPr>
          <w:sz w:val="22"/>
          <w:szCs w:val="22"/>
        </w:rPr>
        <w:t>….</w:t>
      </w:r>
      <w:r w:rsidRPr="00AC08B4">
        <w:rPr>
          <w:sz w:val="22"/>
          <w:szCs w:val="22"/>
        </w:rPr>
        <w:t xml:space="preserve">. str. </w:t>
      </w:r>
      <w:r w:rsidR="00AC08B4">
        <w:rPr>
          <w:sz w:val="22"/>
          <w:szCs w:val="22"/>
        </w:rPr>
        <w:t>19</w:t>
      </w:r>
    </w:p>
    <w:p w14:paraId="3EE2490A" w14:textId="5870DBEB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A046CE">
        <w:rPr>
          <w:sz w:val="22"/>
          <w:szCs w:val="22"/>
        </w:rPr>
        <w:t>8</w:t>
      </w:r>
      <w:r>
        <w:rPr>
          <w:sz w:val="22"/>
          <w:szCs w:val="22"/>
        </w:rPr>
        <w:t xml:space="preserve"> –  Informacje na temat zabezpieczenia należytego wykonania umowy …</w:t>
      </w:r>
      <w:r w:rsidR="00A53C64">
        <w:rPr>
          <w:sz w:val="22"/>
          <w:szCs w:val="22"/>
        </w:rPr>
        <w:t xml:space="preserve">... str. </w:t>
      </w:r>
      <w:r w:rsidR="00AC08B4">
        <w:rPr>
          <w:sz w:val="22"/>
          <w:szCs w:val="22"/>
        </w:rPr>
        <w:t>20</w:t>
      </w:r>
    </w:p>
    <w:p w14:paraId="4AAB8006" w14:textId="481F297A" w:rsidR="000306EC" w:rsidRDefault="000306E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</w:t>
      </w:r>
      <w:r w:rsidR="00A046CE">
        <w:rPr>
          <w:sz w:val="22"/>
          <w:szCs w:val="22"/>
        </w:rPr>
        <w:t>9</w:t>
      </w:r>
      <w:r>
        <w:rPr>
          <w:sz w:val="22"/>
          <w:szCs w:val="22"/>
        </w:rPr>
        <w:t xml:space="preserve"> –  Informacje na temat podwykonawstwa  …. str. </w:t>
      </w:r>
      <w:r w:rsidR="00AC08B4">
        <w:rPr>
          <w:sz w:val="22"/>
          <w:szCs w:val="22"/>
        </w:rPr>
        <w:t>20</w:t>
      </w:r>
    </w:p>
    <w:p w14:paraId="7840CC6F" w14:textId="65177AE5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A046CE">
        <w:rPr>
          <w:sz w:val="22"/>
          <w:szCs w:val="22"/>
        </w:rPr>
        <w:t>20</w:t>
      </w:r>
      <w:r>
        <w:rPr>
          <w:sz w:val="22"/>
          <w:szCs w:val="22"/>
        </w:rPr>
        <w:t xml:space="preserve"> –  Projektowane postanowienia umowy w sprawie zamówienia publicznego, które </w:t>
      </w:r>
    </w:p>
    <w:p w14:paraId="68EFBFB9" w14:textId="4AA69E89" w:rsidR="004E4F8C" w:rsidRDefault="004E4F8C" w:rsidP="00A16D0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AC08B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zostaną wprowadzone do treści tej umowy …………………………….. str. </w:t>
      </w:r>
      <w:r w:rsidR="00AC08B4">
        <w:rPr>
          <w:sz w:val="22"/>
          <w:szCs w:val="22"/>
        </w:rPr>
        <w:t>20</w:t>
      </w:r>
    </w:p>
    <w:p w14:paraId="509B10B8" w14:textId="37A01BBB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</w:t>
      </w:r>
      <w:r w:rsidR="007E0BFB">
        <w:rPr>
          <w:sz w:val="22"/>
          <w:szCs w:val="22"/>
        </w:rPr>
        <w:t xml:space="preserve"> 2</w:t>
      </w:r>
      <w:r w:rsidR="00A046CE">
        <w:rPr>
          <w:sz w:val="22"/>
          <w:szCs w:val="22"/>
        </w:rPr>
        <w:t>1</w:t>
      </w:r>
      <w:r>
        <w:rPr>
          <w:sz w:val="22"/>
          <w:szCs w:val="22"/>
        </w:rPr>
        <w:t xml:space="preserve"> –  Pouczenie o środkach ochrony prawnej przysługujących wykonawcy w toku </w:t>
      </w:r>
    </w:p>
    <w:p w14:paraId="67DD4DFD" w14:textId="6C72F9B8" w:rsidR="004E4F8C" w:rsidRDefault="004E4F8C" w:rsidP="00AC08B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701" w:hanging="1843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C08B4">
        <w:rPr>
          <w:sz w:val="22"/>
          <w:szCs w:val="22"/>
        </w:rPr>
        <w:t xml:space="preserve">        </w:t>
      </w:r>
      <w:r>
        <w:rPr>
          <w:sz w:val="22"/>
          <w:szCs w:val="22"/>
        </w:rPr>
        <w:t>postępowania o udzielenie zamówienia ……………………</w:t>
      </w:r>
      <w:r w:rsidR="002D4743">
        <w:rPr>
          <w:sz w:val="22"/>
          <w:szCs w:val="22"/>
        </w:rPr>
        <w:t>.</w:t>
      </w:r>
      <w:r>
        <w:rPr>
          <w:sz w:val="22"/>
          <w:szCs w:val="22"/>
        </w:rPr>
        <w:t>.……</w:t>
      </w:r>
      <w:r w:rsidR="002D4743">
        <w:rPr>
          <w:sz w:val="22"/>
          <w:szCs w:val="22"/>
        </w:rPr>
        <w:t>……</w:t>
      </w:r>
      <w:r>
        <w:rPr>
          <w:sz w:val="22"/>
          <w:szCs w:val="22"/>
        </w:rPr>
        <w:t xml:space="preserve">. str. </w:t>
      </w:r>
      <w:r w:rsidR="00AC08B4">
        <w:rPr>
          <w:sz w:val="22"/>
          <w:szCs w:val="22"/>
        </w:rPr>
        <w:t>20</w:t>
      </w:r>
    </w:p>
    <w:p w14:paraId="3005D960" w14:textId="1A4FB877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A046CE">
        <w:rPr>
          <w:sz w:val="22"/>
          <w:szCs w:val="22"/>
        </w:rPr>
        <w:t>2</w:t>
      </w:r>
      <w:r>
        <w:rPr>
          <w:sz w:val="22"/>
          <w:szCs w:val="22"/>
        </w:rPr>
        <w:t xml:space="preserve"> –  Zakończenie postępowania ……………………………</w:t>
      </w:r>
      <w:r w:rsidR="00BB716E">
        <w:rPr>
          <w:sz w:val="22"/>
          <w:szCs w:val="22"/>
        </w:rPr>
        <w:t>……</w:t>
      </w:r>
      <w:r>
        <w:rPr>
          <w:sz w:val="22"/>
          <w:szCs w:val="22"/>
        </w:rPr>
        <w:t xml:space="preserve">….….. str. </w:t>
      </w:r>
      <w:r w:rsidR="00AC08B4">
        <w:rPr>
          <w:sz w:val="22"/>
          <w:szCs w:val="22"/>
        </w:rPr>
        <w:t xml:space="preserve">20 – 21 </w:t>
      </w:r>
    </w:p>
    <w:p w14:paraId="6B70F204" w14:textId="1DB91805" w:rsidR="004E4F8C" w:rsidRDefault="004E4F8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</w:t>
      </w:r>
      <w:r w:rsidR="00A046CE">
        <w:rPr>
          <w:sz w:val="22"/>
          <w:szCs w:val="22"/>
        </w:rPr>
        <w:t>3</w:t>
      </w:r>
      <w:r>
        <w:rPr>
          <w:sz w:val="22"/>
          <w:szCs w:val="22"/>
        </w:rPr>
        <w:t xml:space="preserve"> –  Obowiązek informacyjny wynikający z art. 13 RODO………..….. str. </w:t>
      </w:r>
      <w:r w:rsidR="00AC08B4">
        <w:rPr>
          <w:sz w:val="22"/>
          <w:szCs w:val="22"/>
        </w:rPr>
        <w:t xml:space="preserve">21 – 22 </w:t>
      </w:r>
    </w:p>
    <w:p w14:paraId="11E10D3F" w14:textId="7EBDDFE4" w:rsidR="00F57130" w:rsidRDefault="000306EC" w:rsidP="001B14F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</w:t>
      </w:r>
      <w:r w:rsidR="00A046CE">
        <w:rPr>
          <w:sz w:val="22"/>
          <w:szCs w:val="22"/>
        </w:rPr>
        <w:t>4</w:t>
      </w:r>
      <w:r w:rsidR="007E0BFB">
        <w:rPr>
          <w:sz w:val="22"/>
          <w:szCs w:val="22"/>
        </w:rPr>
        <w:t>3</w:t>
      </w:r>
      <w:r>
        <w:rPr>
          <w:sz w:val="22"/>
          <w:szCs w:val="22"/>
        </w:rPr>
        <w:t xml:space="preserve"> –  Wykaz załączników do SWZ……………</w:t>
      </w:r>
      <w:r w:rsidR="00AC08B4">
        <w:rPr>
          <w:sz w:val="22"/>
          <w:szCs w:val="22"/>
        </w:rPr>
        <w:t>……………………..</w:t>
      </w:r>
      <w:r>
        <w:rPr>
          <w:sz w:val="22"/>
          <w:szCs w:val="22"/>
        </w:rPr>
        <w:t>……</w:t>
      </w:r>
      <w:r w:rsidR="00AC08B4">
        <w:rPr>
          <w:sz w:val="22"/>
          <w:szCs w:val="22"/>
        </w:rPr>
        <w:t>…</w:t>
      </w:r>
      <w:r>
        <w:rPr>
          <w:sz w:val="22"/>
          <w:szCs w:val="22"/>
        </w:rPr>
        <w:t xml:space="preserve">.. str. </w:t>
      </w:r>
      <w:r w:rsidR="00AC08B4">
        <w:rPr>
          <w:sz w:val="22"/>
          <w:szCs w:val="22"/>
        </w:rPr>
        <w:t>22</w:t>
      </w:r>
    </w:p>
    <w:p w14:paraId="0771CCB7" w14:textId="77777777" w:rsidR="00AC08B4" w:rsidRPr="001B14F5" w:rsidRDefault="00AC08B4" w:rsidP="00AC08B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4C7404" w:rsidRPr="00927CB7" w14:paraId="68279498" w14:textId="77777777" w:rsidTr="009C7A0A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D999326" w14:textId="16A95D91" w:rsidR="004C7404" w:rsidRPr="00C55E1B" w:rsidRDefault="004C7404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27CB7">
              <w:rPr>
                <w:b/>
                <w:sz w:val="22"/>
                <w:szCs w:val="22"/>
              </w:rPr>
              <w:lastRenderedPageBreak/>
              <w:br w:type="page"/>
            </w:r>
            <w:r w:rsidRPr="00927CB7">
              <w:rPr>
                <w:b/>
                <w:sz w:val="10"/>
                <w:szCs w:val="10"/>
              </w:rPr>
              <w:br w:type="page"/>
            </w:r>
            <w:r w:rsidR="008630D8" w:rsidRPr="00C55E1B">
              <w:rPr>
                <w:b/>
                <w:smallCaps/>
              </w:rPr>
              <w:t>ROZDZIAŁ 1</w:t>
            </w:r>
          </w:p>
          <w:p w14:paraId="57AECE27" w14:textId="4A6EE622" w:rsidR="004C7404" w:rsidRPr="00927CB7" w:rsidRDefault="008630D8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NAZWA ORAZ ADRES ZAMAWIAJĄCEGO</w:t>
            </w:r>
          </w:p>
        </w:tc>
      </w:tr>
    </w:tbl>
    <w:p w14:paraId="517C70AC" w14:textId="77777777" w:rsidR="004C7404" w:rsidRPr="00927CB7" w:rsidRDefault="004C7404" w:rsidP="00412459">
      <w:pPr>
        <w:widowControl w:val="0"/>
        <w:spacing w:after="0" w:line="276" w:lineRule="auto"/>
        <w:rPr>
          <w:bCs/>
          <w:snapToGrid w:val="0"/>
        </w:rPr>
      </w:pPr>
    </w:p>
    <w:p w14:paraId="2DFB4E14" w14:textId="77777777" w:rsidR="004C7404" w:rsidRPr="001663DD" w:rsidRDefault="004C7404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sz w:val="22"/>
          <w:szCs w:val="22"/>
        </w:rPr>
      </w:pPr>
      <w:r w:rsidRPr="001663DD">
        <w:rPr>
          <w:b/>
          <w:sz w:val="22"/>
          <w:szCs w:val="22"/>
        </w:rPr>
        <w:t>Nazwa oraz adres Zamawiającego</w:t>
      </w:r>
      <w:r>
        <w:rPr>
          <w:b/>
          <w:sz w:val="22"/>
          <w:szCs w:val="22"/>
        </w:rPr>
        <w:t xml:space="preserve"> (adres do korespondencji)</w:t>
      </w:r>
      <w:r w:rsidRPr="001663DD">
        <w:rPr>
          <w:b/>
          <w:sz w:val="22"/>
          <w:szCs w:val="22"/>
        </w:rPr>
        <w:t>:</w:t>
      </w:r>
    </w:p>
    <w:p w14:paraId="618F5E75" w14:textId="77777777" w:rsidR="007D4D83" w:rsidRDefault="007D4D83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</w:p>
    <w:p w14:paraId="5AD7D918" w14:textId="77777777" w:rsidR="001B14F5" w:rsidRPr="001B14F5" w:rsidRDefault="007D4D83" w:rsidP="001B14F5">
      <w:pPr>
        <w:pStyle w:val="Bezodstpw"/>
        <w:ind w:left="567" w:firstLine="0"/>
        <w:rPr>
          <w:bCs/>
          <w:sz w:val="22"/>
          <w:szCs w:val="22"/>
        </w:rPr>
      </w:pPr>
      <w:r w:rsidRPr="007D4D83">
        <w:t>Gmin</w:t>
      </w:r>
      <w:r>
        <w:t>a</w:t>
      </w:r>
      <w:r w:rsidRPr="007D4D83">
        <w:t xml:space="preserve"> Wrocław</w:t>
      </w:r>
      <w:r w:rsidR="001B14F5">
        <w:t xml:space="preserve">, </w:t>
      </w:r>
      <w:r w:rsidRPr="007D4D83">
        <w:t>pl. Nowy Targ 1-8</w:t>
      </w:r>
      <w:r w:rsidR="001B14F5">
        <w:t xml:space="preserve">, </w:t>
      </w:r>
      <w:r w:rsidRPr="007D4D83">
        <w:t>50 – 141 Wrocław</w:t>
      </w:r>
      <w:r w:rsidR="001B14F5">
        <w:t xml:space="preserve">, </w:t>
      </w:r>
      <w:r w:rsidRPr="007D4D83">
        <w:t>tel. (71) 777 77 77</w:t>
      </w:r>
      <w:r w:rsidR="001B14F5">
        <w:t xml:space="preserve">, </w:t>
      </w:r>
      <w:r w:rsidRPr="007D4D83">
        <w:t>e-mail:</w:t>
      </w:r>
      <w:r w:rsidR="001B14F5">
        <w:t xml:space="preserve"> </w:t>
      </w:r>
      <w:r w:rsidR="001B14F5" w:rsidRPr="001B14F5">
        <w:rPr>
          <w:bCs/>
          <w:sz w:val="22"/>
          <w:szCs w:val="22"/>
        </w:rPr>
        <w:t>bip@um.wroc.pl</w:t>
      </w:r>
      <w:r w:rsidR="001B14F5">
        <w:rPr>
          <w:bCs/>
          <w:sz w:val="22"/>
          <w:szCs w:val="22"/>
        </w:rPr>
        <w:t xml:space="preserve"> - </w:t>
      </w:r>
      <w:r w:rsidR="001B14F5" w:rsidRPr="001B14F5">
        <w:rPr>
          <w:bCs/>
          <w:sz w:val="22"/>
          <w:szCs w:val="22"/>
        </w:rPr>
        <w:t xml:space="preserve">Zespół Szkół Teleinformatycznych i Elektronicznych we Wrocławiu, </w:t>
      </w:r>
    </w:p>
    <w:p w14:paraId="0C61413D" w14:textId="3D0AD792" w:rsidR="007D4D83" w:rsidRPr="006938DF" w:rsidRDefault="001B14F5" w:rsidP="001B14F5">
      <w:pPr>
        <w:pStyle w:val="Bezodstpw"/>
        <w:ind w:left="567" w:firstLine="0"/>
      </w:pPr>
      <w:r w:rsidRPr="001B14F5">
        <w:rPr>
          <w:bCs/>
          <w:sz w:val="22"/>
          <w:szCs w:val="22"/>
        </w:rPr>
        <w:t>z siedzibą we Wrocławiu (50-447), przy ul. Gen. J. Haukego-Bosaka 2</w:t>
      </w:r>
      <w:r w:rsidR="00D24172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,</w:t>
      </w:r>
    </w:p>
    <w:p w14:paraId="46883AC2" w14:textId="77777777" w:rsidR="007D4D83" w:rsidRDefault="007D4D83" w:rsidP="007D4D83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</w:p>
    <w:p w14:paraId="2B087F3F" w14:textId="7BB2B44E" w:rsidR="007D4D83" w:rsidRDefault="007D4D83" w:rsidP="007D4D83">
      <w:pPr>
        <w:tabs>
          <w:tab w:val="left" w:pos="1232"/>
        </w:tabs>
        <w:spacing w:after="0" w:line="276" w:lineRule="auto"/>
        <w:ind w:left="567" w:firstLine="0"/>
        <w:rPr>
          <w:rFonts w:eastAsia="Arial"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w imieniu i na rzecz którego, na podstawie zapisów art. 37 </w:t>
      </w:r>
      <w:r w:rsidRPr="00692913">
        <w:rPr>
          <w:bCs/>
          <w:sz w:val="22"/>
          <w:szCs w:val="22"/>
        </w:rPr>
        <w:t xml:space="preserve">ustawy z dnia 11 września </w:t>
      </w:r>
      <w:r w:rsidR="00A5790A">
        <w:rPr>
          <w:bCs/>
          <w:sz w:val="22"/>
          <w:szCs w:val="22"/>
        </w:rPr>
        <w:br/>
      </w:r>
      <w:r w:rsidRPr="00692913">
        <w:rPr>
          <w:bCs/>
          <w:sz w:val="22"/>
          <w:szCs w:val="22"/>
        </w:rPr>
        <w:t>2019</w:t>
      </w:r>
      <w:r w:rsidR="00A5790A">
        <w:rPr>
          <w:bCs/>
          <w:sz w:val="22"/>
          <w:szCs w:val="22"/>
        </w:rPr>
        <w:t xml:space="preserve"> </w:t>
      </w:r>
      <w:r w:rsidRPr="00692913">
        <w:rPr>
          <w:bCs/>
          <w:sz w:val="22"/>
          <w:szCs w:val="22"/>
        </w:rPr>
        <w:t xml:space="preserve">r.  Prawo zamówień publicznych </w:t>
      </w:r>
      <w:r w:rsidRPr="00B523F6">
        <w:rPr>
          <w:bCs/>
          <w:sz w:val="22"/>
          <w:szCs w:val="22"/>
        </w:rPr>
        <w:t>(</w:t>
      </w:r>
      <w:r w:rsidRPr="00B523F6">
        <w:rPr>
          <w:rFonts w:eastAsia="Arial"/>
          <w:color w:val="000000"/>
          <w:sz w:val="22"/>
          <w:szCs w:val="22"/>
        </w:rPr>
        <w:t xml:space="preserve">t.j. Dz. U. z </w:t>
      </w:r>
      <w:r>
        <w:rPr>
          <w:rFonts w:eastAsia="Arial"/>
          <w:color w:val="000000"/>
          <w:sz w:val="22"/>
          <w:szCs w:val="22"/>
        </w:rPr>
        <w:t xml:space="preserve">2024 r., </w:t>
      </w:r>
      <w:r w:rsidRPr="00A63080">
        <w:rPr>
          <w:rFonts w:eastAsia="Arial"/>
          <w:color w:val="000000"/>
          <w:sz w:val="22"/>
          <w:szCs w:val="22"/>
        </w:rPr>
        <w:t xml:space="preserve">poz. 1320 </w:t>
      </w:r>
      <w:r w:rsidRPr="00B523F6">
        <w:rPr>
          <w:rFonts w:eastAsia="Arial"/>
          <w:color w:val="000000"/>
          <w:sz w:val="22"/>
          <w:szCs w:val="22"/>
        </w:rPr>
        <w:t>z późn. zm.)</w:t>
      </w:r>
      <w:r>
        <w:rPr>
          <w:rFonts w:eastAsia="Arial"/>
          <w:color w:val="000000"/>
          <w:sz w:val="22"/>
          <w:szCs w:val="22"/>
        </w:rPr>
        <w:t xml:space="preserve"> działając jako pełnomocnik, postępowanie przeprowadza:</w:t>
      </w:r>
    </w:p>
    <w:p w14:paraId="23800659" w14:textId="77777777" w:rsidR="007D4D83" w:rsidRDefault="007D4D83" w:rsidP="007D4D83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</w:p>
    <w:p w14:paraId="1CEF15B5" w14:textId="54278D36" w:rsidR="004C7404" w:rsidRPr="001663DD" w:rsidRDefault="004C7404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1663DD">
        <w:rPr>
          <w:bCs/>
          <w:sz w:val="22"/>
          <w:szCs w:val="22"/>
        </w:rPr>
        <w:t>Agencja Rozwoju Aglomeracji Wrocławskiej SA</w:t>
      </w:r>
    </w:p>
    <w:p w14:paraId="1B207C53" w14:textId="77777777" w:rsidR="004C7404" w:rsidRPr="001663DD" w:rsidRDefault="004C7404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1663DD">
        <w:rPr>
          <w:bCs/>
          <w:sz w:val="22"/>
          <w:szCs w:val="22"/>
        </w:rPr>
        <w:t xml:space="preserve">Plac Solny 14 </w:t>
      </w:r>
    </w:p>
    <w:p w14:paraId="484E3F23" w14:textId="77777777" w:rsidR="004C7404" w:rsidRPr="001663DD" w:rsidRDefault="004C7404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1663DD">
        <w:rPr>
          <w:bCs/>
          <w:sz w:val="22"/>
          <w:szCs w:val="22"/>
        </w:rPr>
        <w:t>50</w:t>
      </w:r>
      <w:r>
        <w:rPr>
          <w:bCs/>
          <w:sz w:val="22"/>
          <w:szCs w:val="22"/>
        </w:rPr>
        <w:t xml:space="preserve"> – </w:t>
      </w:r>
      <w:r w:rsidRPr="001663DD">
        <w:rPr>
          <w:bCs/>
          <w:sz w:val="22"/>
          <w:szCs w:val="22"/>
        </w:rPr>
        <w:t>062</w:t>
      </w:r>
      <w:r>
        <w:rPr>
          <w:bCs/>
          <w:sz w:val="22"/>
          <w:szCs w:val="22"/>
        </w:rPr>
        <w:t xml:space="preserve"> </w:t>
      </w:r>
      <w:r w:rsidRPr="001663DD">
        <w:rPr>
          <w:bCs/>
          <w:sz w:val="22"/>
          <w:szCs w:val="22"/>
        </w:rPr>
        <w:t xml:space="preserve"> Wrocław</w:t>
      </w:r>
    </w:p>
    <w:p w14:paraId="7CD90A63" w14:textId="77777777" w:rsidR="004C7404" w:rsidRPr="00AF5A7E" w:rsidRDefault="004C7404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AF5A7E">
        <w:rPr>
          <w:bCs/>
          <w:sz w:val="22"/>
          <w:szCs w:val="22"/>
        </w:rPr>
        <w:t>tel. (71) 783 53 10</w:t>
      </w:r>
    </w:p>
    <w:p w14:paraId="2D706EA7" w14:textId="77777777" w:rsidR="004C7404" w:rsidRDefault="004C7404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AF5A7E">
        <w:rPr>
          <w:bCs/>
          <w:sz w:val="22"/>
          <w:szCs w:val="22"/>
        </w:rPr>
        <w:t>araw.pl</w:t>
      </w:r>
      <w:bookmarkStart w:id="2" w:name="_Toc61264548"/>
    </w:p>
    <w:p w14:paraId="37B6DBEB" w14:textId="77777777" w:rsidR="001B14F5" w:rsidRDefault="001B14F5" w:rsidP="00412459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</w:p>
    <w:p w14:paraId="56011D85" w14:textId="67A47C21" w:rsidR="004C7404" w:rsidRPr="00AF5A7E" w:rsidRDefault="004C7404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AF5A7E">
        <w:rPr>
          <w:b/>
          <w:bCs/>
          <w:sz w:val="22"/>
          <w:szCs w:val="22"/>
        </w:rPr>
        <w:t>Adres strony internetowej, na której udostępniane będą zmiany i wyjaśnienia treści SWZ oraz inne dokumenty zamówienia bezpośrednio związane z postępowaniem                      o udzielenie zamówienia</w:t>
      </w:r>
      <w:bookmarkEnd w:id="2"/>
      <w:r w:rsidR="00B67B3C">
        <w:rPr>
          <w:b/>
          <w:bCs/>
          <w:sz w:val="22"/>
          <w:szCs w:val="22"/>
        </w:rPr>
        <w:t>:</w:t>
      </w:r>
    </w:p>
    <w:p w14:paraId="03D662B1" w14:textId="77777777" w:rsidR="004C7404" w:rsidRPr="001663DD" w:rsidRDefault="004C7404" w:rsidP="00412459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5294DEF1" w14:textId="77777777" w:rsidR="004C7404" w:rsidRDefault="004C7404" w:rsidP="00412459">
      <w:pPr>
        <w:pStyle w:val="Akapitzlist"/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1663DD">
        <w:rPr>
          <w:bCs/>
          <w:sz w:val="22"/>
          <w:szCs w:val="22"/>
        </w:rPr>
        <w:t xml:space="preserve">Zmiany i wyjaśnienia treścí SWZ oraz inne dokumenty zamówienia bezpośrednio związane z postepowaniem̨ o udzielenie zamówienia będą udostępniane na stronie </w:t>
      </w:r>
      <w:r w:rsidRPr="00FC49D0">
        <w:rPr>
          <w:bCs/>
          <w:sz w:val="22"/>
          <w:szCs w:val="22"/>
        </w:rPr>
        <w:t xml:space="preserve">internetowej: </w:t>
      </w:r>
    </w:p>
    <w:p w14:paraId="343997B2" w14:textId="77777777" w:rsidR="004C7404" w:rsidRPr="000E2E06" w:rsidRDefault="004C7404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hyperlink r:id="rId11" w:history="1">
        <w:r w:rsidRPr="000E2E06">
          <w:rPr>
            <w:rStyle w:val="Hipercze"/>
            <w:b/>
            <w:color w:val="auto"/>
            <w:sz w:val="22"/>
            <w:szCs w:val="22"/>
            <w:u w:val="none"/>
          </w:rPr>
          <w:t>https://araw.pl/</w:t>
        </w:r>
      </w:hyperlink>
      <w:r w:rsidRPr="000E2E06">
        <w:rPr>
          <w:b/>
          <w:sz w:val="22"/>
          <w:szCs w:val="22"/>
        </w:rPr>
        <w:t xml:space="preserve"> </w:t>
      </w:r>
    </w:p>
    <w:p w14:paraId="207D60D5" w14:textId="77777777" w:rsidR="004C7404" w:rsidRPr="000E2E06" w:rsidRDefault="004C7404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hanging="720"/>
        <w:rPr>
          <w:rStyle w:val="Hipercze"/>
          <w:bCs/>
          <w:color w:val="auto"/>
          <w:sz w:val="22"/>
          <w:szCs w:val="22"/>
          <w:u w:val="none"/>
        </w:rPr>
      </w:pPr>
      <w:hyperlink r:id="rId12" w:history="1">
        <w:r w:rsidRPr="000E2E06">
          <w:rPr>
            <w:rStyle w:val="Hipercze"/>
            <w:b/>
            <w:color w:val="auto"/>
            <w:sz w:val="22"/>
            <w:szCs w:val="22"/>
            <w:u w:val="none"/>
          </w:rPr>
          <w:t>https://bip.araw.pl/</w:t>
        </w:r>
      </w:hyperlink>
      <w:r w:rsidRPr="000E2E06">
        <w:rPr>
          <w:rStyle w:val="Hipercze"/>
          <w:b/>
          <w:color w:val="auto"/>
          <w:sz w:val="22"/>
          <w:szCs w:val="22"/>
          <w:u w:val="none"/>
        </w:rPr>
        <w:t xml:space="preserve"> </w:t>
      </w:r>
    </w:p>
    <w:p w14:paraId="18148DA6" w14:textId="5F703EBF" w:rsidR="00907468" w:rsidRPr="006F1DB6" w:rsidRDefault="004C7404" w:rsidP="006F1DB6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r w:rsidRPr="000E2E06">
        <w:rPr>
          <w:b/>
          <w:bCs/>
          <w:sz w:val="22"/>
          <w:szCs w:val="22"/>
          <w:shd w:val="clear" w:color="auto" w:fill="FFFFFF"/>
        </w:rPr>
        <w:t>https://ezamowienia.gov.pl/</w:t>
      </w:r>
    </w:p>
    <w:p w14:paraId="3319A22E" w14:textId="77777777" w:rsidR="006F1DB6" w:rsidRPr="006F1DB6" w:rsidRDefault="006F1DB6" w:rsidP="006F1DB6">
      <w:pPr>
        <w:pStyle w:val="Akapitzlist"/>
        <w:tabs>
          <w:tab w:val="left" w:pos="851"/>
        </w:tabs>
        <w:spacing w:after="0" w:line="276" w:lineRule="auto"/>
        <w:ind w:left="1287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07468" w:rsidRPr="00927CB7" w14:paraId="3A3F2D95" w14:textId="77777777" w:rsidTr="004A7136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78AD698" w14:textId="05C1A557" w:rsidR="00907468" w:rsidRPr="00C55E1B" w:rsidRDefault="0090746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left" w:pos="6225"/>
              </w:tabs>
              <w:spacing w:after="0"/>
              <w:ind w:left="0" w:firstLine="0"/>
              <w:jc w:val="left"/>
              <w:rPr>
                <w:b/>
                <w:smallCaps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 w:rsidR="008630D8" w:rsidRPr="00C55E1B">
              <w:rPr>
                <w:b/>
                <w:smallCaps/>
              </w:rPr>
              <w:t>ROZDZIAŁ 2</w:t>
            </w:r>
            <w:r w:rsidR="008630D8" w:rsidRPr="00C55E1B">
              <w:rPr>
                <w:b/>
                <w:smallCaps/>
              </w:rPr>
              <w:tab/>
            </w:r>
          </w:p>
          <w:p w14:paraId="54577563" w14:textId="59BE0B0B" w:rsidR="00907468" w:rsidRPr="00927CB7" w:rsidRDefault="008630D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right" w:pos="8288"/>
              </w:tabs>
              <w:spacing w:after="0"/>
              <w:ind w:left="0" w:firstLine="0"/>
              <w:jc w:val="left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ab/>
            </w:r>
            <w:r w:rsidRPr="00C55E1B">
              <w:rPr>
                <w:b/>
                <w:smallCaps/>
              </w:rPr>
              <w:tab/>
              <w:t>TRYB UDZIELENIA ZAMÓWIENIA</w:t>
            </w:r>
            <w:r w:rsidR="00907468" w:rsidRPr="00161DB1">
              <w:rPr>
                <w:b/>
                <w:smallCaps/>
                <w:sz w:val="22"/>
                <w:szCs w:val="22"/>
              </w:rPr>
              <w:tab/>
            </w:r>
          </w:p>
        </w:tc>
      </w:tr>
    </w:tbl>
    <w:p w14:paraId="146F1249" w14:textId="77777777" w:rsidR="00A8136A" w:rsidRDefault="00A8136A" w:rsidP="00A8136A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729C6700" w14:textId="77777777" w:rsidR="00F57130" w:rsidRPr="00B523F6" w:rsidRDefault="00F57130" w:rsidP="00587B01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940DA7">
        <w:rPr>
          <w:bCs/>
          <w:sz w:val="22"/>
          <w:szCs w:val="22"/>
        </w:rPr>
        <w:t xml:space="preserve">Postępowanie o udzielenie zamówienia publicznego prowadzone jest w trybie podstawowym na podstawie art. </w:t>
      </w:r>
      <w:r w:rsidRPr="00692913">
        <w:rPr>
          <w:bCs/>
          <w:sz w:val="22"/>
          <w:szCs w:val="22"/>
        </w:rPr>
        <w:t xml:space="preserve">275 pkt 1 ustawy z dnia 11 września 2019 r.  Prawo zamówień publicznych </w:t>
      </w:r>
      <w:r w:rsidRPr="00B523F6">
        <w:rPr>
          <w:bCs/>
          <w:sz w:val="22"/>
          <w:szCs w:val="22"/>
        </w:rPr>
        <w:t>(</w:t>
      </w:r>
      <w:r w:rsidRPr="00B523F6">
        <w:rPr>
          <w:rFonts w:eastAsia="Arial"/>
          <w:color w:val="000000"/>
          <w:sz w:val="22"/>
          <w:szCs w:val="22"/>
        </w:rPr>
        <w:t xml:space="preserve">t.j. Dz. U. z </w:t>
      </w:r>
      <w:r>
        <w:rPr>
          <w:rFonts w:eastAsia="Arial"/>
          <w:color w:val="000000"/>
          <w:sz w:val="22"/>
          <w:szCs w:val="22"/>
        </w:rPr>
        <w:t xml:space="preserve">2024 r., </w:t>
      </w:r>
      <w:r w:rsidRPr="00A63080">
        <w:rPr>
          <w:rFonts w:eastAsia="Arial"/>
          <w:color w:val="000000"/>
          <w:sz w:val="22"/>
          <w:szCs w:val="22"/>
        </w:rPr>
        <w:t xml:space="preserve">poz. 1320 </w:t>
      </w:r>
      <w:r w:rsidRPr="00B523F6">
        <w:rPr>
          <w:rFonts w:eastAsia="Arial"/>
          <w:color w:val="000000"/>
          <w:sz w:val="22"/>
          <w:szCs w:val="22"/>
        </w:rPr>
        <w:t>z późn. zm.)</w:t>
      </w:r>
      <w:r>
        <w:rPr>
          <w:rFonts w:eastAsia="Arial"/>
          <w:color w:val="000000"/>
          <w:sz w:val="22"/>
          <w:szCs w:val="22"/>
        </w:rPr>
        <w:t xml:space="preserve"> </w:t>
      </w:r>
      <w:r w:rsidRPr="00B523F6">
        <w:rPr>
          <w:bCs/>
          <w:sz w:val="22"/>
          <w:szCs w:val="22"/>
        </w:rPr>
        <w:t>[zwanej dalej także „</w:t>
      </w:r>
      <w:r>
        <w:rPr>
          <w:bCs/>
          <w:sz w:val="22"/>
          <w:szCs w:val="22"/>
        </w:rPr>
        <w:t xml:space="preserve">ustawą </w:t>
      </w:r>
      <w:r w:rsidRPr="00B523F6">
        <w:rPr>
          <w:bCs/>
          <w:sz w:val="22"/>
          <w:szCs w:val="22"/>
        </w:rPr>
        <w:t>Pzp”].</w:t>
      </w:r>
    </w:p>
    <w:p w14:paraId="75287145" w14:textId="77777777" w:rsidR="00F57130" w:rsidRPr="00AD424F" w:rsidRDefault="00F57130" w:rsidP="00587B01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940DA7">
        <w:rPr>
          <w:bCs/>
          <w:sz w:val="22"/>
          <w:szCs w:val="22"/>
        </w:rPr>
        <w:t xml:space="preserve">W zakresie nieuregulowanym niniejszą Specyfikacją Warunków Zamówienia, zwaną dalej "SWZ", zastosowanie mają przepisy </w:t>
      </w:r>
      <w:r w:rsidRPr="00AD424F">
        <w:rPr>
          <w:bCs/>
          <w:sz w:val="22"/>
          <w:szCs w:val="22"/>
        </w:rPr>
        <w:t>ustawy Pzp.</w:t>
      </w:r>
    </w:p>
    <w:p w14:paraId="2B8E682B" w14:textId="77777777" w:rsidR="00F57130" w:rsidRPr="00793D88" w:rsidRDefault="00F57130" w:rsidP="00587B01">
      <w:pPr>
        <w:pStyle w:val="Akapitzlist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567" w:hanging="567"/>
        <w:textDirection w:val="btLr"/>
        <w:textAlignment w:val="top"/>
        <w:outlineLvl w:val="0"/>
        <w:rPr>
          <w:sz w:val="22"/>
          <w:szCs w:val="22"/>
        </w:rPr>
      </w:pPr>
      <w:r w:rsidRPr="00793D88">
        <w:rPr>
          <w:sz w:val="22"/>
          <w:szCs w:val="22"/>
        </w:rPr>
        <w:t>Do udzielenia przedmiotowego zamówienia stosuje się przepisy ustawy Pzp oraz akty wykonawcze do niej, a w sprawach tam nieuregulowanych, przepisy ustawy z dnia                            23 kwietnia 1964 r. Kodeks Cywilny (t.j. Dz. U. z 202</w:t>
      </w:r>
      <w:r>
        <w:rPr>
          <w:sz w:val="22"/>
          <w:szCs w:val="22"/>
        </w:rPr>
        <w:t>4</w:t>
      </w:r>
      <w:r w:rsidRPr="00793D88">
        <w:rPr>
          <w:sz w:val="22"/>
          <w:szCs w:val="22"/>
        </w:rPr>
        <w:t xml:space="preserve"> r.  poz. </w:t>
      </w:r>
      <w:r>
        <w:rPr>
          <w:sz w:val="22"/>
          <w:szCs w:val="22"/>
        </w:rPr>
        <w:t>1061</w:t>
      </w:r>
      <w:r w:rsidRPr="00793D88">
        <w:rPr>
          <w:sz w:val="22"/>
          <w:szCs w:val="22"/>
        </w:rPr>
        <w:t xml:space="preserve"> z późn. zm.)</w:t>
      </w:r>
      <w:r>
        <w:rPr>
          <w:sz w:val="22"/>
          <w:szCs w:val="22"/>
        </w:rPr>
        <w:t>.</w:t>
      </w:r>
    </w:p>
    <w:p w14:paraId="113EF617" w14:textId="77777777" w:rsidR="00F57130" w:rsidRPr="00F57130" w:rsidRDefault="00F57130" w:rsidP="00F57130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D424F">
        <w:rPr>
          <w:sz w:val="22"/>
          <w:szCs w:val="22"/>
        </w:rPr>
        <w:t>Zamawiający przewiduje możliwość skorzystania z tzw. „procedury odwróconej”,                                w wyniku której najpierw dokonana</w:t>
      </w:r>
      <w:r>
        <w:rPr>
          <w:sz w:val="22"/>
          <w:szCs w:val="22"/>
        </w:rPr>
        <w:t xml:space="preserve"> badania i oceny ofert, a następnie dokona</w:t>
      </w:r>
      <w:r w:rsidRPr="00AD424F">
        <w:rPr>
          <w:sz w:val="22"/>
          <w:szCs w:val="22"/>
        </w:rPr>
        <w:t xml:space="preserve"> kwalifikacji podmiotowej wykonawcy, którego oferta została najwyżej oceniona, w zakresie braku podstaw </w:t>
      </w:r>
      <w:r w:rsidRPr="00940DA7">
        <w:rPr>
          <w:sz w:val="22"/>
          <w:szCs w:val="22"/>
        </w:rPr>
        <w:t xml:space="preserve">wykluczenia oraz spełniania warunków udziału w postępowaniu </w:t>
      </w:r>
      <w:r w:rsidRPr="00940DA7">
        <w:rPr>
          <w:b/>
          <w:sz w:val="22"/>
          <w:szCs w:val="22"/>
          <w:u w:val="single"/>
        </w:rPr>
        <w:t>(art. 139  ustawy Pzp).</w:t>
      </w:r>
    </w:p>
    <w:p w14:paraId="439DA4F1" w14:textId="77777777" w:rsidR="00F57130" w:rsidRPr="0061084B" w:rsidRDefault="00F57130" w:rsidP="00F57130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C85F7B" w:rsidRPr="00927CB7" w14:paraId="4C389543" w14:textId="77777777" w:rsidTr="003E71AF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62D98CC" w14:textId="77777777" w:rsidR="00C85F7B" w:rsidRPr="000C4479" w:rsidRDefault="00C85F7B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0C4479">
              <w:rPr>
                <w:b/>
                <w:smallCaps/>
                <w:sz w:val="22"/>
                <w:szCs w:val="22"/>
              </w:rPr>
              <w:lastRenderedPageBreak/>
              <w:t>rozdział 3</w:t>
            </w:r>
          </w:p>
          <w:p w14:paraId="4E4BC7B0" w14:textId="77777777" w:rsidR="00C85F7B" w:rsidRPr="00927CB7" w:rsidRDefault="00C85F7B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A38BD">
              <w:rPr>
                <w:b/>
                <w:smallCaps/>
                <w:sz w:val="22"/>
                <w:szCs w:val="22"/>
              </w:rPr>
              <w:t>informacje ogólne</w:t>
            </w:r>
          </w:p>
        </w:tc>
      </w:tr>
    </w:tbl>
    <w:p w14:paraId="31C2FB84" w14:textId="77777777" w:rsidR="00C85F7B" w:rsidRDefault="00C85F7B" w:rsidP="00C85F7B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2037B811" w14:textId="77777777" w:rsidR="00C85F7B" w:rsidRPr="00C715E6" w:rsidRDefault="00C85F7B" w:rsidP="00412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3.1.   </w:t>
      </w:r>
      <w:r w:rsidRPr="00C715E6">
        <w:rPr>
          <w:sz w:val="22"/>
          <w:szCs w:val="22"/>
        </w:rPr>
        <w:t>Informacja, czy Zamawiający przewiduje wybór najkorzystniejszej oferty z możliwością   prowadzenia negocjacji:</w:t>
      </w:r>
    </w:p>
    <w:p w14:paraId="149D3819" w14:textId="77777777" w:rsidR="00C85F7B" w:rsidRDefault="00C85F7B" w:rsidP="004124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C715E6">
        <w:rPr>
          <w:sz w:val="22"/>
          <w:szCs w:val="22"/>
        </w:rPr>
        <w:t>- Zamawiający dokona wyboru najkorzystniejszej oferty bez przeprowadzenia negocjacji.</w:t>
      </w:r>
    </w:p>
    <w:p w14:paraId="4497D1CC" w14:textId="1556435F" w:rsidR="005915CB" w:rsidRPr="00CD00BB" w:rsidRDefault="005915C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CD00BB">
        <w:rPr>
          <w:bCs/>
          <w:color w:val="000000" w:themeColor="text1"/>
          <w:sz w:val="22"/>
          <w:szCs w:val="22"/>
        </w:rPr>
        <w:t xml:space="preserve">Zamawiający </w:t>
      </w:r>
      <w:r w:rsidR="00A8322F">
        <w:rPr>
          <w:bCs/>
          <w:color w:val="000000" w:themeColor="text1"/>
          <w:sz w:val="22"/>
          <w:szCs w:val="22"/>
        </w:rPr>
        <w:t>dopuszcza możliwość składania ofert częściowych w odniesieniu do części nr od 1 do 2. Wykonawcy mogą składać ofertę na dowolnie wybraną przez siebie część jak również na wszystkie części razem.</w:t>
      </w:r>
    </w:p>
    <w:p w14:paraId="531D14BB" w14:textId="77777777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zastrzega obowiązku osobistego wykonania przez wykonawcę kluczowych zadań dotyczących zamówienia.</w:t>
      </w:r>
    </w:p>
    <w:p w14:paraId="1DB121C1" w14:textId="0D2C561A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b/>
          <w:color w:val="000000"/>
          <w:sz w:val="22"/>
          <w:szCs w:val="22"/>
        </w:rPr>
        <w:t xml:space="preserve">Zamawiający </w:t>
      </w:r>
      <w:r w:rsidR="00CD00BB">
        <w:rPr>
          <w:b/>
          <w:color w:val="000000"/>
          <w:sz w:val="22"/>
          <w:szCs w:val="22"/>
        </w:rPr>
        <w:t xml:space="preserve">nie </w:t>
      </w:r>
      <w:r w:rsidRPr="007D7F95">
        <w:rPr>
          <w:b/>
          <w:color w:val="000000"/>
          <w:sz w:val="22"/>
          <w:szCs w:val="22"/>
        </w:rPr>
        <w:t>wymaga od Wykonawcy wniesienia wadium</w:t>
      </w:r>
      <w:r w:rsidRPr="007D7F95">
        <w:rPr>
          <w:color w:val="000000"/>
          <w:sz w:val="22"/>
          <w:szCs w:val="22"/>
        </w:rPr>
        <w:t>.</w:t>
      </w:r>
    </w:p>
    <w:p w14:paraId="2F689818" w14:textId="77777777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dopuszcza składania ofert wariantowych.</w:t>
      </w:r>
    </w:p>
    <w:p w14:paraId="5A9FA649" w14:textId="77777777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zawarcia umowy ramowej.</w:t>
      </w:r>
    </w:p>
    <w:p w14:paraId="450103A0" w14:textId="0F19BFA7" w:rsidR="00C85F7B" w:rsidRPr="007D7F95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udzielenia zamówień, o których mowa w art. 214 ust. 1 pkt 7 i 8 ustawy Pzp. </w:t>
      </w:r>
    </w:p>
    <w:p w14:paraId="52F4F886" w14:textId="77777777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rozliczenia w walutach obcych. Wszelkie rozliczenia pomiędzy Wykonawcą a Zamawiającym będą dokonywane w złotych polskich (PLN).</w:t>
      </w:r>
    </w:p>
    <w:p w14:paraId="1AEF1FFF" w14:textId="77777777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wyboru najkorzystniejszej oferty z zastosowaniem aukcji elektronicznej.</w:t>
      </w:r>
    </w:p>
    <w:p w14:paraId="62AB4204" w14:textId="77777777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zwrotu kosztów udziału w postępowaniu. </w:t>
      </w:r>
    </w:p>
    <w:p w14:paraId="5F107F20" w14:textId="77777777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wymagań w zakresie zatrudnienia osób, o których mowa </w:t>
      </w:r>
      <w:r w:rsidRPr="007D7F95">
        <w:rPr>
          <w:color w:val="000000"/>
          <w:sz w:val="22"/>
          <w:szCs w:val="22"/>
        </w:rPr>
        <w:br/>
        <w:t>w art. 96 ust. 2 pkt 2 ustawy Pzp.</w:t>
      </w:r>
    </w:p>
    <w:p w14:paraId="16E9C924" w14:textId="77777777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zastrzega możliwości ubiegania się o udzielenie zamówienia wyłącznie przez wykonawców, o których mowa w art. 94 ustawy Pzp.</w:t>
      </w:r>
    </w:p>
    <w:p w14:paraId="21D62DBE" w14:textId="77777777" w:rsidR="00C85F7B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możliwości złożenia ofert w postaci katalogów elektronicznych lub dołączenia katalogów elektronicznych do oferty, w sytuacji określonej w art. 93 ustawy Pzp.</w:t>
      </w:r>
    </w:p>
    <w:p w14:paraId="30A9D5F3" w14:textId="2EBDA606" w:rsidR="002F7114" w:rsidRPr="00770829" w:rsidRDefault="00C85F7B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Warunki płatności:</w:t>
      </w:r>
      <w:r w:rsidRPr="007D7F95">
        <w:rPr>
          <w:b/>
          <w:color w:val="000000"/>
          <w:sz w:val="22"/>
          <w:szCs w:val="22"/>
        </w:rPr>
        <w:t xml:space="preserve"> </w:t>
      </w:r>
    </w:p>
    <w:p w14:paraId="33FC64B0" w14:textId="0C718955" w:rsidR="002F7114" w:rsidRDefault="002F7114" w:rsidP="002F7114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Pr="007D7F95">
        <w:rPr>
          <w:color w:val="000000"/>
          <w:sz w:val="22"/>
          <w:szCs w:val="22"/>
        </w:rPr>
        <w:t xml:space="preserve">zczegółowe warunki i sposób płatności zostały określone w projektowanych postanowieniach umownych </w:t>
      </w:r>
      <w:r>
        <w:rPr>
          <w:color w:val="000000"/>
          <w:sz w:val="22"/>
          <w:szCs w:val="22"/>
        </w:rPr>
        <w:t>dla:</w:t>
      </w:r>
    </w:p>
    <w:p w14:paraId="507971D9" w14:textId="77777777" w:rsidR="002F7114" w:rsidRDefault="002F7114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221"/>
        <w:rPr>
          <w:color w:val="548DD4"/>
          <w:sz w:val="22"/>
          <w:szCs w:val="22"/>
        </w:rPr>
      </w:pPr>
      <w:r w:rsidRPr="002F7114">
        <w:rPr>
          <w:color w:val="000000"/>
          <w:sz w:val="22"/>
          <w:szCs w:val="22"/>
        </w:rPr>
        <w:t xml:space="preserve">Części 1 stanowiących  </w:t>
      </w:r>
      <w:r w:rsidRPr="002F7114">
        <w:rPr>
          <w:b/>
          <w:i/>
          <w:color w:val="548DD4"/>
          <w:sz w:val="22"/>
          <w:szCs w:val="22"/>
        </w:rPr>
        <w:t>Załącznik nr 3 do SWZ</w:t>
      </w:r>
      <w:r w:rsidRPr="002F7114">
        <w:rPr>
          <w:color w:val="548DD4"/>
          <w:sz w:val="22"/>
          <w:szCs w:val="22"/>
        </w:rPr>
        <w:t>,</w:t>
      </w:r>
    </w:p>
    <w:p w14:paraId="7CB69578" w14:textId="6EC6ACFC" w:rsidR="002F7114" w:rsidRPr="002F7114" w:rsidRDefault="002F7114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221"/>
        <w:rPr>
          <w:color w:val="548DD4"/>
          <w:sz w:val="22"/>
          <w:szCs w:val="22"/>
        </w:rPr>
      </w:pPr>
      <w:r w:rsidRPr="002F7114">
        <w:rPr>
          <w:color w:val="000000"/>
          <w:sz w:val="22"/>
          <w:szCs w:val="22"/>
        </w:rPr>
        <w:t xml:space="preserve">Części 2 stanowiących  </w:t>
      </w:r>
      <w:r w:rsidRPr="002F7114">
        <w:rPr>
          <w:b/>
          <w:i/>
          <w:color w:val="548DD4"/>
          <w:sz w:val="22"/>
          <w:szCs w:val="22"/>
        </w:rPr>
        <w:t xml:space="preserve">Załącznik nr </w:t>
      </w:r>
      <w:r>
        <w:rPr>
          <w:b/>
          <w:i/>
          <w:color w:val="548DD4"/>
          <w:sz w:val="22"/>
          <w:szCs w:val="22"/>
        </w:rPr>
        <w:t>4</w:t>
      </w:r>
      <w:r w:rsidRPr="002F7114">
        <w:rPr>
          <w:b/>
          <w:i/>
          <w:color w:val="548DD4"/>
          <w:sz w:val="22"/>
          <w:szCs w:val="22"/>
        </w:rPr>
        <w:t xml:space="preserve"> do SWZ</w:t>
      </w:r>
      <w:r>
        <w:rPr>
          <w:color w:val="548DD4"/>
          <w:sz w:val="22"/>
          <w:szCs w:val="22"/>
        </w:rPr>
        <w:t>.</w:t>
      </w:r>
    </w:p>
    <w:p w14:paraId="769E4429" w14:textId="77777777" w:rsidR="002F7114" w:rsidRPr="00C550F6" w:rsidRDefault="002F7114" w:rsidP="00C550F6">
      <w:pPr>
        <w:spacing w:after="0" w:line="276" w:lineRule="auto"/>
        <w:ind w:left="0" w:firstLine="0"/>
        <w:rPr>
          <w:bCs/>
          <w:sz w:val="22"/>
          <w:szCs w:val="22"/>
        </w:rPr>
      </w:pPr>
    </w:p>
    <w:tbl>
      <w:tblPr>
        <w:tblW w:w="508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3"/>
      </w:tblGrid>
      <w:tr w:rsidR="00C85F7B" w:rsidRPr="00927CB7" w14:paraId="5D996386" w14:textId="77777777" w:rsidTr="00C85F7B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9457192" w14:textId="6970AD70" w:rsidR="00C85F7B" w:rsidRPr="008630D8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4</w:t>
            </w:r>
          </w:p>
          <w:p w14:paraId="2822E434" w14:textId="052D9F03" w:rsidR="00C85F7B" w:rsidRPr="00927CB7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OPIS PRZEDMIOTU ZAMÓWIENIA</w:t>
            </w:r>
          </w:p>
        </w:tc>
      </w:tr>
    </w:tbl>
    <w:p w14:paraId="1C87498C" w14:textId="33C5E1BC" w:rsidR="00412459" w:rsidRDefault="00C85F7B" w:rsidP="00412459">
      <w:pPr>
        <w:pStyle w:val="Tekstpodstawowy"/>
        <w:spacing w:after="0" w:line="276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D015110" w14:textId="2F6B87EC" w:rsidR="00C85F7B" w:rsidRDefault="00412459">
      <w:pPr>
        <w:pStyle w:val="Tekstpodstawowy"/>
        <w:numPr>
          <w:ilvl w:val="1"/>
          <w:numId w:val="10"/>
        </w:num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5F7B" w:rsidRPr="00367CD4">
        <w:rPr>
          <w:sz w:val="22"/>
          <w:szCs w:val="22"/>
        </w:rPr>
        <w:t xml:space="preserve">Wspólny Słownik Zamówień (CPV):  </w:t>
      </w:r>
    </w:p>
    <w:p w14:paraId="55C82681" w14:textId="77777777" w:rsidR="00C550F6" w:rsidRDefault="00C550F6" w:rsidP="00C550F6">
      <w:pPr>
        <w:pStyle w:val="Tekstpodstawowy"/>
        <w:spacing w:after="0" w:line="276" w:lineRule="auto"/>
        <w:ind w:hanging="170"/>
        <w:rPr>
          <w:b/>
          <w:bCs/>
          <w:color w:val="4F81BD" w:themeColor="accent1"/>
          <w:sz w:val="22"/>
          <w:szCs w:val="22"/>
        </w:rPr>
      </w:pPr>
    </w:p>
    <w:p w14:paraId="728AB2CD" w14:textId="1564C437" w:rsidR="00737448" w:rsidRPr="00737448" w:rsidRDefault="00737448" w:rsidP="00C550F6">
      <w:pPr>
        <w:pStyle w:val="Tekstpodstawowy"/>
        <w:spacing w:after="0" w:line="276" w:lineRule="auto"/>
        <w:ind w:hanging="170"/>
        <w:rPr>
          <w:b/>
          <w:bCs/>
          <w:color w:val="4F81BD" w:themeColor="accent1"/>
          <w:sz w:val="22"/>
          <w:szCs w:val="22"/>
        </w:rPr>
      </w:pPr>
      <w:r w:rsidRPr="00737448">
        <w:rPr>
          <w:b/>
          <w:bCs/>
          <w:color w:val="4F81BD" w:themeColor="accent1"/>
          <w:sz w:val="22"/>
          <w:szCs w:val="22"/>
        </w:rPr>
        <w:t>Dla części 1:</w:t>
      </w:r>
    </w:p>
    <w:p w14:paraId="40EE42F9" w14:textId="40A2AD4E" w:rsidR="008B6451" w:rsidRDefault="00C85F7B" w:rsidP="00C550F6">
      <w:pPr>
        <w:pStyle w:val="Tekstpodstawowy"/>
        <w:spacing w:after="0" w:line="276" w:lineRule="auto"/>
        <w:ind w:hanging="170"/>
        <w:rPr>
          <w:sz w:val="22"/>
          <w:szCs w:val="22"/>
        </w:rPr>
      </w:pPr>
      <w:r w:rsidRPr="007D4D83">
        <w:rPr>
          <w:sz w:val="22"/>
          <w:szCs w:val="22"/>
        </w:rPr>
        <w:t>Kod główny:</w:t>
      </w:r>
      <w:r w:rsidR="001B14F5">
        <w:rPr>
          <w:sz w:val="22"/>
          <w:szCs w:val="22"/>
        </w:rPr>
        <w:t xml:space="preserve"> </w:t>
      </w:r>
      <w:r w:rsidR="008B6451" w:rsidRPr="008B6451">
        <w:rPr>
          <w:sz w:val="22"/>
          <w:szCs w:val="22"/>
        </w:rPr>
        <w:t>39162110-9</w:t>
      </w:r>
      <w:r w:rsidR="008B6451">
        <w:rPr>
          <w:sz w:val="22"/>
          <w:szCs w:val="22"/>
        </w:rPr>
        <w:t xml:space="preserve"> – Sprzęt dydaktyczny</w:t>
      </w:r>
    </w:p>
    <w:p w14:paraId="51967943" w14:textId="77777777" w:rsidR="00C550F6" w:rsidRDefault="00C550F6" w:rsidP="00C550F6">
      <w:pPr>
        <w:pStyle w:val="Tekstpodstawowy"/>
        <w:spacing w:after="0" w:line="276" w:lineRule="auto"/>
        <w:ind w:left="720" w:firstLine="0"/>
        <w:rPr>
          <w:b/>
          <w:bCs/>
          <w:color w:val="4F81BD" w:themeColor="accent1"/>
          <w:sz w:val="22"/>
          <w:szCs w:val="22"/>
        </w:rPr>
      </w:pPr>
    </w:p>
    <w:p w14:paraId="3E6B483F" w14:textId="5D604727" w:rsidR="00737448" w:rsidRDefault="00737448" w:rsidP="00C550F6">
      <w:pPr>
        <w:pStyle w:val="Tekstpodstawowy"/>
        <w:spacing w:after="0" w:line="276" w:lineRule="auto"/>
        <w:ind w:hanging="170"/>
        <w:rPr>
          <w:b/>
          <w:bCs/>
          <w:color w:val="4F81BD" w:themeColor="accent1"/>
          <w:sz w:val="22"/>
          <w:szCs w:val="22"/>
        </w:rPr>
      </w:pPr>
      <w:r w:rsidRPr="00737448">
        <w:rPr>
          <w:b/>
          <w:bCs/>
          <w:color w:val="4F81BD" w:themeColor="accent1"/>
          <w:sz w:val="22"/>
          <w:szCs w:val="22"/>
        </w:rPr>
        <w:t>Dla części 2:</w:t>
      </w:r>
      <w:r w:rsidR="00FB3F63">
        <w:rPr>
          <w:b/>
          <w:bCs/>
          <w:color w:val="4F81BD" w:themeColor="accent1"/>
          <w:sz w:val="22"/>
          <w:szCs w:val="22"/>
        </w:rPr>
        <w:t xml:space="preserve"> </w:t>
      </w:r>
    </w:p>
    <w:p w14:paraId="05BADFB4" w14:textId="3C455A6F" w:rsidR="00C550F6" w:rsidRDefault="00C550F6" w:rsidP="00C550F6">
      <w:pPr>
        <w:pStyle w:val="Tekstpodstawowy"/>
        <w:spacing w:after="0" w:line="276" w:lineRule="auto"/>
        <w:ind w:hanging="170"/>
        <w:rPr>
          <w:sz w:val="22"/>
          <w:szCs w:val="22"/>
        </w:rPr>
      </w:pPr>
      <w:r>
        <w:rPr>
          <w:sz w:val="22"/>
          <w:szCs w:val="22"/>
        </w:rPr>
        <w:t>Kod główny:</w:t>
      </w:r>
      <w:r w:rsidRPr="007D4D83">
        <w:rPr>
          <w:sz w:val="22"/>
          <w:szCs w:val="22"/>
        </w:rPr>
        <w:t xml:space="preserve"> 71314100-3 – Usługi elektryczne</w:t>
      </w:r>
    </w:p>
    <w:p w14:paraId="6D24AAB2" w14:textId="7E05DCF5" w:rsidR="00C550F6" w:rsidRDefault="00C550F6" w:rsidP="00C550F6">
      <w:pPr>
        <w:pStyle w:val="Tekstpodstawowy"/>
        <w:spacing w:after="0" w:line="276" w:lineRule="auto"/>
        <w:ind w:hanging="170"/>
        <w:rPr>
          <w:sz w:val="22"/>
          <w:szCs w:val="22"/>
        </w:rPr>
      </w:pPr>
      <w:r>
        <w:rPr>
          <w:sz w:val="22"/>
          <w:szCs w:val="22"/>
        </w:rPr>
        <w:t xml:space="preserve">Pozostałe kody: </w:t>
      </w:r>
      <w:r w:rsidRPr="007D4D83">
        <w:rPr>
          <w:sz w:val="22"/>
          <w:szCs w:val="22"/>
        </w:rPr>
        <w:t>43328000-8 – Instalacje hydrauliczne</w:t>
      </w:r>
    </w:p>
    <w:p w14:paraId="55346BE5" w14:textId="77777777" w:rsidR="009D595F" w:rsidRDefault="009D595F" w:rsidP="00C550F6">
      <w:pPr>
        <w:pStyle w:val="Tekstpodstawowy"/>
        <w:spacing w:after="0" w:line="276" w:lineRule="auto"/>
        <w:ind w:hanging="170"/>
        <w:rPr>
          <w:sz w:val="22"/>
          <w:szCs w:val="22"/>
        </w:rPr>
      </w:pPr>
    </w:p>
    <w:p w14:paraId="6C828681" w14:textId="77777777" w:rsidR="009D595F" w:rsidRDefault="009D595F" w:rsidP="00C550F6">
      <w:pPr>
        <w:pStyle w:val="Tekstpodstawowy"/>
        <w:spacing w:after="0" w:line="276" w:lineRule="auto"/>
        <w:ind w:hanging="170"/>
        <w:rPr>
          <w:sz w:val="22"/>
          <w:szCs w:val="22"/>
        </w:rPr>
      </w:pPr>
    </w:p>
    <w:p w14:paraId="4815601E" w14:textId="77777777" w:rsidR="009D595F" w:rsidRDefault="009D595F" w:rsidP="00C550F6">
      <w:pPr>
        <w:pStyle w:val="Tekstpodstawowy"/>
        <w:spacing w:after="0" w:line="276" w:lineRule="auto"/>
        <w:ind w:hanging="170"/>
        <w:rPr>
          <w:sz w:val="22"/>
          <w:szCs w:val="22"/>
        </w:rPr>
      </w:pPr>
    </w:p>
    <w:p w14:paraId="5E3100A3" w14:textId="4BBC38CC" w:rsidR="009D595F" w:rsidRDefault="009D595F" w:rsidP="009D595F">
      <w:pPr>
        <w:pStyle w:val="Tekstpodstawowy"/>
        <w:numPr>
          <w:ilvl w:val="1"/>
          <w:numId w:val="10"/>
        </w:numPr>
        <w:spacing w:after="0" w:line="276" w:lineRule="auto"/>
        <w:rPr>
          <w:sz w:val="22"/>
          <w:szCs w:val="22"/>
        </w:rPr>
      </w:pPr>
      <w:r w:rsidRPr="009D595F">
        <w:rPr>
          <w:sz w:val="22"/>
          <w:szCs w:val="22"/>
        </w:rPr>
        <w:lastRenderedPageBreak/>
        <w:t xml:space="preserve">Zamawiający informuje, że </w:t>
      </w:r>
      <w:r>
        <w:rPr>
          <w:sz w:val="22"/>
          <w:szCs w:val="22"/>
        </w:rPr>
        <w:t xml:space="preserve">zamówienie realizowane jest w ramach projektu </w:t>
      </w:r>
      <w:r w:rsidRPr="009D595F">
        <w:rPr>
          <w:sz w:val="22"/>
          <w:szCs w:val="22"/>
        </w:rPr>
        <w:t>„</w:t>
      </w:r>
      <w:r w:rsidRPr="009D595F">
        <w:rPr>
          <w:b/>
          <w:bCs/>
          <w:sz w:val="22"/>
          <w:szCs w:val="22"/>
        </w:rPr>
        <w:t xml:space="preserve">Zawodowo </w:t>
      </w:r>
      <w:r w:rsidR="00DE5346">
        <w:rPr>
          <w:b/>
          <w:bCs/>
          <w:sz w:val="22"/>
          <w:szCs w:val="22"/>
        </w:rPr>
        <w:t xml:space="preserve">                    </w:t>
      </w:r>
      <w:r w:rsidRPr="009D595F">
        <w:rPr>
          <w:b/>
          <w:bCs/>
          <w:sz w:val="22"/>
          <w:szCs w:val="22"/>
        </w:rPr>
        <w:t>w przyszłość – rozwój umiejętności niezbędnych na rynku pracy aglomeracji wrocławskiej</w:t>
      </w:r>
      <w:r w:rsidRPr="009D595F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w ramach programu Fundusze Europejskie dla Dolnego Śląska na lata 2021-2027, </w:t>
      </w:r>
      <w:r w:rsidRPr="009D595F">
        <w:rPr>
          <w:b/>
          <w:bCs/>
          <w:sz w:val="22"/>
          <w:szCs w:val="22"/>
        </w:rPr>
        <w:t>Priorytet 8</w:t>
      </w:r>
      <w:r w:rsidRPr="009D595F">
        <w:rPr>
          <w:sz w:val="22"/>
          <w:szCs w:val="22"/>
        </w:rPr>
        <w:t> Fundusze Europejskie dla edukacji na Dolnym Śląsku; </w:t>
      </w:r>
      <w:r w:rsidRPr="009D595F">
        <w:rPr>
          <w:b/>
          <w:bCs/>
          <w:sz w:val="22"/>
          <w:szCs w:val="22"/>
        </w:rPr>
        <w:t>Działanie FEDS.08.01</w:t>
      </w:r>
      <w:r w:rsidRPr="009D595F">
        <w:rPr>
          <w:sz w:val="22"/>
          <w:szCs w:val="22"/>
        </w:rPr>
        <w:t> Dostęp do edukacji; </w:t>
      </w:r>
      <w:r w:rsidRPr="009D595F">
        <w:rPr>
          <w:b/>
          <w:bCs/>
          <w:sz w:val="22"/>
          <w:szCs w:val="22"/>
        </w:rPr>
        <w:t>Typ projektu 8.1.C</w:t>
      </w:r>
      <w:r w:rsidRPr="009D595F">
        <w:rPr>
          <w:sz w:val="22"/>
          <w:szCs w:val="22"/>
        </w:rPr>
        <w:t> Rozwój kształcenia zawodowego</w:t>
      </w:r>
    </w:p>
    <w:p w14:paraId="55732D26" w14:textId="77777777" w:rsidR="009D595F" w:rsidRPr="009D595F" w:rsidRDefault="009D595F" w:rsidP="009D595F">
      <w:pPr>
        <w:pStyle w:val="Tekstpodstawowy"/>
        <w:spacing w:after="0" w:line="276" w:lineRule="auto"/>
        <w:ind w:left="360" w:firstLine="0"/>
        <w:rPr>
          <w:sz w:val="22"/>
          <w:szCs w:val="22"/>
        </w:rPr>
      </w:pPr>
    </w:p>
    <w:p w14:paraId="43DE63F2" w14:textId="7E68D2CA" w:rsidR="00CD00BB" w:rsidRDefault="00C85F7B">
      <w:pPr>
        <w:pStyle w:val="Tekstpodstawowy"/>
        <w:numPr>
          <w:ilvl w:val="1"/>
          <w:numId w:val="10"/>
        </w:numPr>
        <w:spacing w:after="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DA7E34">
        <w:rPr>
          <w:sz w:val="22"/>
          <w:szCs w:val="22"/>
        </w:rPr>
        <w:t>Opis przedmiotu zamówienia:</w:t>
      </w:r>
    </w:p>
    <w:p w14:paraId="60456DFA" w14:textId="77777777" w:rsidR="00A8322F" w:rsidRDefault="00A8322F" w:rsidP="00A8322F">
      <w:pPr>
        <w:pStyle w:val="Tekstpodstawowy"/>
        <w:spacing w:after="0" w:line="276" w:lineRule="auto"/>
        <w:ind w:hanging="170"/>
        <w:rPr>
          <w:sz w:val="22"/>
          <w:szCs w:val="22"/>
        </w:rPr>
      </w:pPr>
    </w:p>
    <w:p w14:paraId="15397ECA" w14:textId="529C6F48" w:rsidR="00A8322F" w:rsidRPr="00A8322F" w:rsidRDefault="00A8322F">
      <w:pPr>
        <w:pStyle w:val="Tekstpodstawowy"/>
        <w:numPr>
          <w:ilvl w:val="2"/>
          <w:numId w:val="10"/>
        </w:numPr>
        <w:spacing w:after="0" w:line="276" w:lineRule="auto"/>
        <w:ind w:left="1418" w:hanging="851"/>
        <w:rPr>
          <w:b/>
          <w:bCs/>
          <w:sz w:val="22"/>
          <w:szCs w:val="22"/>
        </w:rPr>
      </w:pPr>
      <w:r w:rsidRPr="00A8322F">
        <w:rPr>
          <w:b/>
          <w:bCs/>
          <w:sz w:val="22"/>
          <w:szCs w:val="22"/>
        </w:rPr>
        <w:t>Część 1. Wyposażenie pracowni dla zawodu technik robotyki w Zespole Szkół</w:t>
      </w:r>
      <w:r>
        <w:rPr>
          <w:b/>
          <w:bCs/>
          <w:sz w:val="22"/>
          <w:szCs w:val="22"/>
        </w:rPr>
        <w:t xml:space="preserve"> </w:t>
      </w:r>
      <w:r w:rsidRPr="00A8322F">
        <w:rPr>
          <w:b/>
          <w:bCs/>
          <w:sz w:val="22"/>
          <w:szCs w:val="22"/>
        </w:rPr>
        <w:t xml:space="preserve">Teleinformatycznych i Elektronicznych i Elektronicznych </w:t>
      </w:r>
      <w:r w:rsidR="00C550F6">
        <w:rPr>
          <w:b/>
          <w:bCs/>
          <w:sz w:val="22"/>
          <w:szCs w:val="22"/>
        </w:rPr>
        <w:br/>
      </w:r>
      <w:r w:rsidRPr="00A8322F">
        <w:rPr>
          <w:b/>
          <w:bCs/>
          <w:sz w:val="22"/>
          <w:szCs w:val="22"/>
        </w:rPr>
        <w:t>we Wrocławiu</w:t>
      </w:r>
      <w:r w:rsidR="005E1692">
        <w:rPr>
          <w:b/>
          <w:bCs/>
          <w:sz w:val="22"/>
          <w:szCs w:val="22"/>
        </w:rPr>
        <w:t xml:space="preserve"> poprzez dostawę i montaż 4 robotów.</w:t>
      </w:r>
    </w:p>
    <w:p w14:paraId="27366301" w14:textId="77777777" w:rsidR="00A8322F" w:rsidRDefault="00A8322F" w:rsidP="00A8322F">
      <w:pPr>
        <w:pStyle w:val="Tekstpodstawowy"/>
        <w:spacing w:after="0" w:line="276" w:lineRule="auto"/>
        <w:ind w:hanging="170"/>
        <w:rPr>
          <w:sz w:val="22"/>
          <w:szCs w:val="22"/>
        </w:rPr>
      </w:pPr>
    </w:p>
    <w:p w14:paraId="713AB9E1" w14:textId="1BAE266C" w:rsidR="00A66EB1" w:rsidRPr="00A66EB1" w:rsidRDefault="00A66EB1" w:rsidP="00DE5346">
      <w:pPr>
        <w:pStyle w:val="Tekstpodstawowy"/>
        <w:spacing w:line="276" w:lineRule="auto"/>
        <w:ind w:left="1418" w:firstLine="0"/>
        <w:rPr>
          <w:sz w:val="22"/>
          <w:szCs w:val="22"/>
        </w:rPr>
      </w:pPr>
      <w:r w:rsidRPr="00A66EB1">
        <w:rPr>
          <w:sz w:val="22"/>
          <w:szCs w:val="22"/>
        </w:rPr>
        <w:t>Przedmiotem zamówienia jest dostawa i montaż</w:t>
      </w:r>
      <w:r w:rsidR="00A8322F">
        <w:rPr>
          <w:sz w:val="22"/>
          <w:szCs w:val="22"/>
        </w:rPr>
        <w:t xml:space="preserve"> </w:t>
      </w:r>
      <w:r w:rsidRPr="00A66EB1">
        <w:rPr>
          <w:sz w:val="22"/>
          <w:szCs w:val="22"/>
        </w:rPr>
        <w:t xml:space="preserve">wyposażenia/doposażenia pracowni dla zawodu technik robotyki </w:t>
      </w:r>
      <w:r w:rsidRPr="004F01B9">
        <w:rPr>
          <w:b/>
          <w:bCs/>
          <w:sz w:val="22"/>
          <w:szCs w:val="22"/>
        </w:rPr>
        <w:t>Zespołu Szkół Teleinformatycznych i Elektronicznych we Wrocławiu.</w:t>
      </w:r>
    </w:p>
    <w:p w14:paraId="79608567" w14:textId="676077C0" w:rsidR="00A8322F" w:rsidRDefault="00BA0132" w:rsidP="00DE5346">
      <w:pPr>
        <w:spacing w:line="276" w:lineRule="auto"/>
        <w:ind w:left="1418" w:firstLine="0"/>
        <w:rPr>
          <w:sz w:val="22"/>
          <w:szCs w:val="22"/>
        </w:rPr>
      </w:pPr>
      <w:r w:rsidRPr="00A8322F">
        <w:rPr>
          <w:b/>
          <w:bCs/>
          <w:sz w:val="22"/>
          <w:szCs w:val="22"/>
        </w:rPr>
        <w:t>Wyposażenie pracowni</w:t>
      </w:r>
      <w:r w:rsidRPr="00A8322F">
        <w:rPr>
          <w:sz w:val="22"/>
          <w:szCs w:val="22"/>
        </w:rPr>
        <w:t xml:space="preserve"> – obsługa i programowanie robotów – </w:t>
      </w:r>
      <w:r w:rsidR="00A8322F">
        <w:rPr>
          <w:sz w:val="22"/>
          <w:szCs w:val="22"/>
        </w:rPr>
        <w:t xml:space="preserve"> dostawa i montaż </w:t>
      </w:r>
      <w:r w:rsidRPr="00A8322F">
        <w:rPr>
          <w:sz w:val="22"/>
          <w:szCs w:val="22"/>
        </w:rPr>
        <w:t>4 zestaw</w:t>
      </w:r>
      <w:r w:rsidR="00A8322F">
        <w:rPr>
          <w:sz w:val="22"/>
          <w:szCs w:val="22"/>
        </w:rPr>
        <w:t>ów</w:t>
      </w:r>
      <w:r w:rsidR="00594262">
        <w:rPr>
          <w:sz w:val="22"/>
          <w:szCs w:val="22"/>
        </w:rPr>
        <w:t xml:space="preserve"> </w:t>
      </w:r>
      <w:r w:rsidRPr="00A8322F">
        <w:rPr>
          <w:sz w:val="22"/>
          <w:szCs w:val="22"/>
        </w:rPr>
        <w:t>jak poniżej: Robot (zgodnie z wskazaniami CKE dla kwalifikacji ELM.07 i ELM.08 na lata 2024-2026</w:t>
      </w:r>
      <w:r w:rsidR="00594262">
        <w:rPr>
          <w:sz w:val="22"/>
          <w:szCs w:val="22"/>
        </w:rPr>
        <w:t>)</w:t>
      </w:r>
      <w:r w:rsidR="00A8322F">
        <w:rPr>
          <w:sz w:val="22"/>
          <w:szCs w:val="22"/>
        </w:rPr>
        <w:t>.</w:t>
      </w:r>
    </w:p>
    <w:p w14:paraId="2EA053B2" w14:textId="3FFB4039" w:rsidR="005E1692" w:rsidRPr="00594262" w:rsidRDefault="00A8322F" w:rsidP="00DE5346">
      <w:pPr>
        <w:pStyle w:val="Akapitzlist"/>
        <w:numPr>
          <w:ilvl w:val="3"/>
          <w:numId w:val="10"/>
        </w:numPr>
        <w:spacing w:line="276" w:lineRule="auto"/>
        <w:ind w:left="2268" w:hanging="850"/>
        <w:rPr>
          <w:sz w:val="22"/>
          <w:szCs w:val="22"/>
        </w:rPr>
      </w:pPr>
      <w:r w:rsidRPr="00594262">
        <w:rPr>
          <w:sz w:val="22"/>
          <w:szCs w:val="22"/>
        </w:rPr>
        <w:t>Roboty</w:t>
      </w:r>
      <w:r w:rsidRPr="00594262">
        <w:rPr>
          <w:b/>
          <w:bCs/>
          <w:sz w:val="22"/>
          <w:szCs w:val="22"/>
        </w:rPr>
        <w:t xml:space="preserve"> muszę spełniać</w:t>
      </w:r>
      <w:r w:rsidR="005E1692" w:rsidRPr="00594262">
        <w:rPr>
          <w:b/>
          <w:bCs/>
          <w:sz w:val="22"/>
          <w:szCs w:val="22"/>
        </w:rPr>
        <w:t xml:space="preserve"> wymagania</w:t>
      </w:r>
      <w:r w:rsidR="00DE5346">
        <w:rPr>
          <w:sz w:val="22"/>
          <w:szCs w:val="22"/>
        </w:rPr>
        <w:t>:</w:t>
      </w:r>
      <w:r w:rsidR="00101357" w:rsidRPr="00594262">
        <w:rPr>
          <w:sz w:val="22"/>
          <w:szCs w:val="22"/>
        </w:rPr>
        <w:t xml:space="preserve"> </w:t>
      </w:r>
    </w:p>
    <w:p w14:paraId="281228C0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ilość osi: 6,</w:t>
      </w:r>
    </w:p>
    <w:p w14:paraId="151DD541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przestrzeń robocza,</w:t>
      </w:r>
    </w:p>
    <w:p w14:paraId="046956D6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zasięg minimum 400mm,</w:t>
      </w:r>
    </w:p>
    <w:p w14:paraId="1810EE0D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przenoszone obciążenie minimalne 0,5 kg,</w:t>
      </w:r>
    </w:p>
    <w:p w14:paraId="7131D3E0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kontroler robota z oprogramowaniem,</w:t>
      </w:r>
    </w:p>
    <w:p w14:paraId="77DB685A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minimum 8 wejść, 8 wyjść cyfrowych 24V DC</w:t>
      </w:r>
    </w:p>
    <w:p w14:paraId="2AFEB2F4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programator ręczny (teach pendant) z wbudowanym fizycznym przyciskiem STOP</w:t>
      </w:r>
      <w:r>
        <w:rPr>
          <w:sz w:val="22"/>
          <w:szCs w:val="22"/>
        </w:rPr>
        <w:t>,</w:t>
      </w:r>
    </w:p>
    <w:p w14:paraId="6E67E4BB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możliwość programowania jak w robocie przemysłowym,</w:t>
      </w:r>
    </w:p>
    <w:p w14:paraId="0E055291" w14:textId="564BCF4D" w:rsidR="00C550F6" w:rsidRDefault="00594262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>
        <w:rPr>
          <w:sz w:val="22"/>
          <w:szCs w:val="22"/>
        </w:rPr>
        <w:t>k</w:t>
      </w:r>
      <w:r w:rsidR="00C550F6" w:rsidRPr="00C550F6">
        <w:rPr>
          <w:sz w:val="22"/>
          <w:szCs w:val="22"/>
        </w:rPr>
        <w:t>onstrukcja robota wykonana z materiału trwałego (preferowana konstrukcja z metalu)</w:t>
      </w:r>
      <w:r w:rsidR="00C550F6">
        <w:rPr>
          <w:sz w:val="22"/>
          <w:szCs w:val="22"/>
        </w:rPr>
        <w:t>,</w:t>
      </w:r>
    </w:p>
    <w:p w14:paraId="6CEA6A41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chwytak pneumatyczny podciśnieniowy minimalny udźwig 200g i minimalny zakres od 20-50 mm,</w:t>
      </w:r>
    </w:p>
    <w:p w14:paraId="76A36755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chwytak pneumatyczny nadciśnieniowy minimalny udźwig 200g i minimalny zakres od 20-50 mm, zakres chwytania elementów o wymiarach od 20 do 35 mm</w:t>
      </w:r>
      <w:r>
        <w:rPr>
          <w:sz w:val="22"/>
          <w:szCs w:val="22"/>
        </w:rPr>
        <w:t>,</w:t>
      </w:r>
    </w:p>
    <w:p w14:paraId="54621CB1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oprogramowanie sterujące robota w języku polskim umożliwiające symulację pracy wirtualnego bliźniaka robota w 3D wraz z chwytakami oraz obiektami manipulacyjnymi zgodnymi z ELM.08</w:t>
      </w:r>
      <w:r>
        <w:rPr>
          <w:sz w:val="22"/>
          <w:szCs w:val="22"/>
        </w:rPr>
        <w:t>,</w:t>
      </w:r>
    </w:p>
    <w:p w14:paraId="6F72E36D" w14:textId="7777777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lastRenderedPageBreak/>
        <w:t>oprogramowanie ma posiadać możliwość pracy w trybie symulacji bez konieczności podłączania robota rzeczywistego,</w:t>
      </w:r>
    </w:p>
    <w:p w14:paraId="4AEFC397" w14:textId="0166B0B7" w:rsid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 w:rsidRPr="00C550F6">
        <w:rPr>
          <w:sz w:val="22"/>
          <w:szCs w:val="22"/>
        </w:rPr>
        <w:t>dodatkowo program sterujący dostępny w wersji wielostanowiskowej, aby podczas prowadzenia zajęć dydaktycznych możliwe było zorganizowanie pracy indywidualnej dla każdego ucznia</w:t>
      </w:r>
      <w:r>
        <w:rPr>
          <w:sz w:val="22"/>
          <w:szCs w:val="22"/>
        </w:rPr>
        <w:t>,</w:t>
      </w:r>
    </w:p>
    <w:p w14:paraId="291402FA" w14:textId="582156B6" w:rsidR="00C550F6" w:rsidRPr="00C550F6" w:rsidRDefault="00C550F6" w:rsidP="00DE5346">
      <w:pPr>
        <w:pStyle w:val="Akapitzlist"/>
        <w:numPr>
          <w:ilvl w:val="0"/>
          <w:numId w:val="33"/>
        </w:numPr>
        <w:spacing w:line="276" w:lineRule="auto"/>
        <w:ind w:left="2694" w:hanging="426"/>
        <w:rPr>
          <w:sz w:val="22"/>
          <w:szCs w:val="22"/>
        </w:rPr>
      </w:pPr>
      <w:r>
        <w:rPr>
          <w:sz w:val="22"/>
          <w:szCs w:val="22"/>
        </w:rPr>
        <w:t>znak CE.</w:t>
      </w:r>
    </w:p>
    <w:p w14:paraId="7CD9046B" w14:textId="77777777" w:rsidR="00DE5346" w:rsidRDefault="00594262" w:rsidP="00DE5346">
      <w:pPr>
        <w:pStyle w:val="Bezodstpw"/>
        <w:numPr>
          <w:ilvl w:val="3"/>
          <w:numId w:val="10"/>
        </w:numPr>
        <w:spacing w:line="276" w:lineRule="auto"/>
        <w:ind w:left="2269" w:hanging="851"/>
        <w:rPr>
          <w:sz w:val="22"/>
          <w:szCs w:val="22"/>
        </w:rPr>
      </w:pPr>
      <w:r w:rsidRPr="00594262">
        <w:rPr>
          <w:sz w:val="22"/>
          <w:szCs w:val="22"/>
        </w:rPr>
        <w:t>Do oferowanego sprzętu muszą być dołączone wszystkie akcesoria i wyposażeni</w:t>
      </w:r>
      <w:r w:rsidR="000A228D">
        <w:rPr>
          <w:sz w:val="22"/>
          <w:szCs w:val="22"/>
        </w:rPr>
        <w:t>e wskazane w OPZ.</w:t>
      </w:r>
    </w:p>
    <w:p w14:paraId="74AD17FA" w14:textId="77777777" w:rsidR="00DE5346" w:rsidRDefault="00594262" w:rsidP="00DE5346">
      <w:pPr>
        <w:pStyle w:val="Bezodstpw"/>
        <w:numPr>
          <w:ilvl w:val="3"/>
          <w:numId w:val="10"/>
        </w:numPr>
        <w:spacing w:line="276" w:lineRule="auto"/>
        <w:ind w:left="2269" w:hanging="851"/>
        <w:rPr>
          <w:sz w:val="22"/>
          <w:szCs w:val="22"/>
        </w:rPr>
      </w:pPr>
      <w:r w:rsidRPr="00DE5346">
        <w:rPr>
          <w:sz w:val="22"/>
          <w:szCs w:val="22"/>
        </w:rPr>
        <w:t>Wykonawca zobowiązany jest również do transportu przedmiotu zamówienia, jego rozładunku i wniesienia do wskazanych pomieszczeń w szkole oraz uprzątnięcia wszelkich powstałych w wyniku dostawy odpadów i nieczystości oraz usunięcia ewentualnie powstałych uszkodzeń.</w:t>
      </w:r>
    </w:p>
    <w:p w14:paraId="0CCE0AFB" w14:textId="77777777" w:rsidR="00DE5346" w:rsidRDefault="00594262" w:rsidP="00DE5346">
      <w:pPr>
        <w:pStyle w:val="Bezodstpw"/>
        <w:numPr>
          <w:ilvl w:val="3"/>
          <w:numId w:val="10"/>
        </w:numPr>
        <w:spacing w:line="276" w:lineRule="auto"/>
        <w:ind w:left="2269" w:hanging="851"/>
        <w:rPr>
          <w:sz w:val="22"/>
          <w:szCs w:val="22"/>
        </w:rPr>
      </w:pPr>
      <w:r w:rsidRPr="00DE5346">
        <w:rPr>
          <w:sz w:val="22"/>
          <w:szCs w:val="22"/>
        </w:rPr>
        <w:t xml:space="preserve">Zamawiający wymaga, aby dostarczony sprzęt był fabrycznie nowy, nieużywany i nieuszkodozony. </w:t>
      </w:r>
    </w:p>
    <w:p w14:paraId="502EA5F2" w14:textId="4180FF46" w:rsidR="00594262" w:rsidRPr="00DE5346" w:rsidRDefault="00594262" w:rsidP="00DE5346">
      <w:pPr>
        <w:pStyle w:val="Bezodstpw"/>
        <w:numPr>
          <w:ilvl w:val="3"/>
          <w:numId w:val="10"/>
        </w:numPr>
        <w:spacing w:line="276" w:lineRule="auto"/>
        <w:ind w:left="2269" w:hanging="851"/>
        <w:rPr>
          <w:sz w:val="22"/>
          <w:szCs w:val="22"/>
        </w:rPr>
      </w:pPr>
      <w:r w:rsidRPr="00DE5346">
        <w:rPr>
          <w:sz w:val="22"/>
          <w:szCs w:val="22"/>
        </w:rPr>
        <w:t>Przedstawione parametry przedmiotu zamówienia stanowią minimum techniczne i jakościowe oczekiwane przez Zamawiającego.</w:t>
      </w:r>
    </w:p>
    <w:p w14:paraId="2EDD5819" w14:textId="28A10371" w:rsidR="00594262" w:rsidRPr="00594262" w:rsidRDefault="00594262" w:rsidP="00594262">
      <w:pPr>
        <w:pStyle w:val="Bezodstpw"/>
        <w:ind w:left="287" w:firstLine="0"/>
      </w:pPr>
    </w:p>
    <w:p w14:paraId="10A4224D" w14:textId="432CFA33" w:rsidR="00594262" w:rsidRPr="00594262" w:rsidRDefault="00594262" w:rsidP="00594262">
      <w:pPr>
        <w:pStyle w:val="Bezodstpw"/>
        <w:ind w:hanging="170"/>
        <w:rPr>
          <w:sz w:val="22"/>
          <w:szCs w:val="22"/>
        </w:rPr>
      </w:pPr>
    </w:p>
    <w:p w14:paraId="7B906773" w14:textId="7183225B" w:rsidR="005E1692" w:rsidRDefault="00594262" w:rsidP="00594262">
      <w:pPr>
        <w:pStyle w:val="Bezodstpw"/>
        <w:numPr>
          <w:ilvl w:val="2"/>
          <w:numId w:val="10"/>
        </w:numPr>
        <w:rPr>
          <w:sz w:val="22"/>
          <w:szCs w:val="22"/>
        </w:rPr>
      </w:pPr>
      <w:r w:rsidRPr="00594262">
        <w:rPr>
          <w:sz w:val="22"/>
          <w:szCs w:val="22"/>
        </w:rPr>
        <w:t xml:space="preserve"> </w:t>
      </w:r>
      <w:r w:rsidR="005E1692">
        <w:rPr>
          <w:b/>
          <w:bCs/>
          <w:sz w:val="22"/>
          <w:szCs w:val="22"/>
        </w:rPr>
        <w:t xml:space="preserve">Cześć 2.  </w:t>
      </w:r>
      <w:r w:rsidR="00455794">
        <w:rPr>
          <w:b/>
          <w:bCs/>
          <w:sz w:val="22"/>
          <w:szCs w:val="22"/>
        </w:rPr>
        <w:t>Do</w:t>
      </w:r>
      <w:r w:rsidR="00A66EB1" w:rsidRPr="00455794">
        <w:rPr>
          <w:b/>
          <w:bCs/>
          <w:sz w:val="22"/>
          <w:szCs w:val="22"/>
        </w:rPr>
        <w:t>stosowanie pracowni do zawodu technik robotyk</w:t>
      </w:r>
      <w:r w:rsidR="005E1692">
        <w:rPr>
          <w:sz w:val="22"/>
          <w:szCs w:val="22"/>
        </w:rPr>
        <w:t>i</w:t>
      </w:r>
    </w:p>
    <w:p w14:paraId="06D9779D" w14:textId="77777777" w:rsidR="00821E63" w:rsidRDefault="00821E63" w:rsidP="00405917">
      <w:pPr>
        <w:pStyle w:val="Tekstpodstawowy"/>
        <w:spacing w:line="276" w:lineRule="auto"/>
        <w:ind w:left="1418" w:firstLine="0"/>
        <w:rPr>
          <w:sz w:val="22"/>
          <w:szCs w:val="22"/>
        </w:rPr>
      </w:pPr>
    </w:p>
    <w:p w14:paraId="148E3B0B" w14:textId="68B51AFE" w:rsidR="005E1692" w:rsidRPr="00A66EB1" w:rsidRDefault="005E1692" w:rsidP="00DE5346">
      <w:pPr>
        <w:pStyle w:val="Tekstpodstawowy"/>
        <w:spacing w:line="276" w:lineRule="auto"/>
        <w:ind w:left="851" w:firstLine="0"/>
        <w:rPr>
          <w:sz w:val="22"/>
          <w:szCs w:val="22"/>
        </w:rPr>
      </w:pPr>
      <w:r w:rsidRPr="00A66EB1">
        <w:rPr>
          <w:sz w:val="22"/>
          <w:szCs w:val="22"/>
        </w:rPr>
        <w:t xml:space="preserve">Przedmiotem zamówienia jest </w:t>
      </w:r>
      <w:r>
        <w:rPr>
          <w:sz w:val="22"/>
          <w:szCs w:val="22"/>
        </w:rPr>
        <w:t xml:space="preserve">usługa </w:t>
      </w:r>
      <w:bookmarkStart w:id="3" w:name="_Hlk182316418"/>
      <w:r>
        <w:rPr>
          <w:sz w:val="22"/>
          <w:szCs w:val="22"/>
        </w:rPr>
        <w:t xml:space="preserve">dostosowania pracowni do zawodu technik </w:t>
      </w:r>
      <w:r w:rsidR="004059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robotyki w ramach </w:t>
      </w:r>
      <w:r w:rsidRPr="004F01B9">
        <w:rPr>
          <w:b/>
          <w:bCs/>
          <w:sz w:val="22"/>
          <w:szCs w:val="22"/>
        </w:rPr>
        <w:t>Zespołu Szkół Teleinformatycznych i Elektronicznych we Wrocławiu.</w:t>
      </w:r>
    </w:p>
    <w:p w14:paraId="15A442A1" w14:textId="7BE9721F" w:rsidR="005E1692" w:rsidRDefault="005E1692" w:rsidP="00DE5346">
      <w:pPr>
        <w:pStyle w:val="Tekstpodstawowy"/>
        <w:spacing w:line="276" w:lineRule="auto"/>
        <w:ind w:left="851" w:firstLine="0"/>
        <w:rPr>
          <w:sz w:val="22"/>
          <w:szCs w:val="22"/>
        </w:rPr>
      </w:pPr>
      <w:bookmarkStart w:id="4" w:name="_Hlk182316450"/>
      <w:bookmarkEnd w:id="3"/>
      <w:r>
        <w:rPr>
          <w:sz w:val="22"/>
          <w:szCs w:val="22"/>
        </w:rPr>
        <w:t xml:space="preserve">Wykonawca zobowiązany będzie do wykonania </w:t>
      </w:r>
      <w:r w:rsidR="00821E63">
        <w:rPr>
          <w:sz w:val="22"/>
          <w:szCs w:val="22"/>
        </w:rPr>
        <w:t>usługi polegającej na następujących czynnościach</w:t>
      </w:r>
      <w:r>
        <w:rPr>
          <w:sz w:val="22"/>
          <w:szCs w:val="22"/>
        </w:rPr>
        <w:t>:</w:t>
      </w:r>
    </w:p>
    <w:p w14:paraId="27F97EF8" w14:textId="77777777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t xml:space="preserve">dołączenie z rozdzielni głównej do rozdzielni 4x25 zaplecza sali 40m (przewód YKY 5x16mm 2 ), </w:t>
      </w:r>
    </w:p>
    <w:p w14:paraId="7D02E6A9" w14:textId="04853B19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t>szaf</w:t>
      </w:r>
      <w:r w:rsidR="00821E63">
        <w:rPr>
          <w:sz w:val="22"/>
          <w:szCs w:val="22"/>
        </w:rPr>
        <w:t>a</w:t>
      </w:r>
      <w:r w:rsidRPr="00A66EB1">
        <w:rPr>
          <w:sz w:val="22"/>
          <w:szCs w:val="22"/>
        </w:rPr>
        <w:t xml:space="preserve"> rack </w:t>
      </w:r>
      <w:r w:rsidR="00C550F6">
        <w:rPr>
          <w:sz w:val="22"/>
          <w:szCs w:val="22"/>
        </w:rPr>
        <w:t>12</w:t>
      </w:r>
      <w:r w:rsidRPr="00A66EB1">
        <w:rPr>
          <w:sz w:val="22"/>
          <w:szCs w:val="22"/>
        </w:rPr>
        <w:t>U z 24 portowy Patch Panel UTP Cat.6</w:t>
      </w:r>
      <w:r w:rsidR="00C550F6">
        <w:rPr>
          <w:sz w:val="22"/>
          <w:szCs w:val="22"/>
        </w:rPr>
        <w:t>a</w:t>
      </w:r>
      <w:r w:rsidRPr="00A66EB1">
        <w:rPr>
          <w:sz w:val="22"/>
          <w:szCs w:val="22"/>
        </w:rPr>
        <w:t xml:space="preserve">, </w:t>
      </w:r>
    </w:p>
    <w:p w14:paraId="0CC16468" w14:textId="6692B8C2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t>w sali 8 stanowisk w odległości od rozdzielni od 5-18 m - o parametrach</w:t>
      </w:r>
      <w:r w:rsidR="00101357">
        <w:rPr>
          <w:sz w:val="22"/>
          <w:szCs w:val="22"/>
        </w:rPr>
        <w:t xml:space="preserve">: </w:t>
      </w:r>
      <w:r w:rsidRPr="00A66EB1">
        <w:rPr>
          <w:sz w:val="22"/>
          <w:szCs w:val="22"/>
        </w:rPr>
        <w:t xml:space="preserve">źródło napięcia przemiennego jednofazowego 230 V/50 Hz </w:t>
      </w:r>
      <w:r w:rsidR="00101357">
        <w:rPr>
          <w:sz w:val="22"/>
          <w:szCs w:val="22"/>
        </w:rPr>
        <w:t>(</w:t>
      </w:r>
      <w:r w:rsidR="00C550F6">
        <w:rPr>
          <w:sz w:val="22"/>
          <w:szCs w:val="22"/>
        </w:rPr>
        <w:t xml:space="preserve">2 </w:t>
      </w:r>
      <w:r w:rsidRPr="00A66EB1">
        <w:rPr>
          <w:sz w:val="22"/>
          <w:szCs w:val="22"/>
        </w:rPr>
        <w:t>gniazda</w:t>
      </w:r>
      <w:r w:rsidR="00C550F6">
        <w:rPr>
          <w:sz w:val="22"/>
          <w:szCs w:val="22"/>
        </w:rPr>
        <w:t>, 2 gniazda</w:t>
      </w:r>
      <w:r w:rsidR="00C557B8">
        <w:rPr>
          <w:sz w:val="22"/>
          <w:szCs w:val="22"/>
        </w:rPr>
        <w:t xml:space="preserve"> dedykowane</w:t>
      </w:r>
      <w:r w:rsidRPr="00A66EB1">
        <w:rPr>
          <w:sz w:val="22"/>
          <w:szCs w:val="22"/>
        </w:rPr>
        <w:t>)</w:t>
      </w:r>
      <w:r w:rsidR="00B66FA2">
        <w:rPr>
          <w:sz w:val="22"/>
          <w:szCs w:val="22"/>
        </w:rPr>
        <w:t>,</w:t>
      </w:r>
      <w:r w:rsidRPr="00A66EB1">
        <w:rPr>
          <w:sz w:val="22"/>
          <w:szCs w:val="22"/>
        </w:rPr>
        <w:t xml:space="preserve"> </w:t>
      </w:r>
    </w:p>
    <w:p w14:paraId="1089C47E" w14:textId="77777777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t xml:space="preserve">źródło napięcia przemiennego trójfazowego 400 V/50 Hz (1 gniazdo). </w:t>
      </w:r>
    </w:p>
    <w:p w14:paraId="12673B1E" w14:textId="7B8B9AF2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t>Przyłącza powinny być umieszczone w skrzynce rozdzielczej NN wyposażonej</w:t>
      </w:r>
      <w:r w:rsidR="00256F44">
        <w:rPr>
          <w:sz w:val="22"/>
          <w:szCs w:val="22"/>
        </w:rPr>
        <w:t xml:space="preserve"> </w:t>
      </w:r>
      <w:r w:rsidRPr="00A66EB1">
        <w:rPr>
          <w:sz w:val="22"/>
          <w:szCs w:val="22"/>
        </w:rPr>
        <w:t>w zabezpieczenia różnicowo-prądowe i</w:t>
      </w:r>
      <w:r w:rsidR="00256F44">
        <w:rPr>
          <w:sz w:val="22"/>
          <w:szCs w:val="22"/>
        </w:rPr>
        <w:t xml:space="preserve"> </w:t>
      </w:r>
      <w:r w:rsidRPr="00A66EB1">
        <w:rPr>
          <w:sz w:val="22"/>
          <w:szCs w:val="22"/>
        </w:rPr>
        <w:t xml:space="preserve">nadmiarowo-prądowe, </w:t>
      </w:r>
    </w:p>
    <w:p w14:paraId="2C12352B" w14:textId="77777777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t xml:space="preserve">wyłącznik główny, </w:t>
      </w:r>
    </w:p>
    <w:p w14:paraId="64A99CCC" w14:textId="77777777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t xml:space="preserve">wskaźniki napięcia (lampki sygnalizacyjne). </w:t>
      </w:r>
    </w:p>
    <w:p w14:paraId="125B8981" w14:textId="77777777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t xml:space="preserve">Na stanowisku powinien być umieszczony wyłącznik awaryjny odcinający. </w:t>
      </w:r>
    </w:p>
    <w:p w14:paraId="6AE2206F" w14:textId="538A1EDC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t>Gniazda sieciowe podwójne kat. 6</w:t>
      </w:r>
      <w:r w:rsidR="00C557B8">
        <w:rPr>
          <w:sz w:val="22"/>
          <w:szCs w:val="22"/>
        </w:rPr>
        <w:t>a</w:t>
      </w:r>
      <w:r w:rsidRPr="00A66EB1">
        <w:rPr>
          <w:sz w:val="22"/>
          <w:szCs w:val="22"/>
        </w:rPr>
        <w:t xml:space="preserve"> podł</w:t>
      </w:r>
      <w:r w:rsidR="00C557B8">
        <w:rPr>
          <w:sz w:val="22"/>
          <w:szCs w:val="22"/>
        </w:rPr>
        <w:t>ą</w:t>
      </w:r>
      <w:r w:rsidRPr="00A66EB1">
        <w:rPr>
          <w:sz w:val="22"/>
          <w:szCs w:val="22"/>
        </w:rPr>
        <w:t>czone z szafą rack na zapleczu (skrętka FTP cat.6</w:t>
      </w:r>
      <w:r w:rsidR="00C557B8">
        <w:rPr>
          <w:sz w:val="22"/>
          <w:szCs w:val="22"/>
        </w:rPr>
        <w:t>a</w:t>
      </w:r>
      <w:r w:rsidRPr="00A66EB1">
        <w:rPr>
          <w:sz w:val="22"/>
          <w:szCs w:val="22"/>
        </w:rPr>
        <w:t xml:space="preserve">). </w:t>
      </w:r>
    </w:p>
    <w:p w14:paraId="6D83BEE9" w14:textId="77777777" w:rsidR="00B66FA2" w:rsidRDefault="00A66EB1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 w:rsidRPr="00A66EB1">
        <w:rPr>
          <w:sz w:val="22"/>
          <w:szCs w:val="22"/>
        </w:rPr>
        <w:lastRenderedPageBreak/>
        <w:t>Przewody i gniazda poprowadzone kanał instalacyjny 3 komorowy PVC 185x55.</w:t>
      </w:r>
    </w:p>
    <w:p w14:paraId="451FD5FF" w14:textId="1FB40AFE" w:rsidR="00BA0132" w:rsidRDefault="00FD263C" w:rsidP="00DE5346">
      <w:pPr>
        <w:pStyle w:val="Tekstpodstawowy"/>
        <w:numPr>
          <w:ilvl w:val="0"/>
          <w:numId w:val="14"/>
        </w:numPr>
        <w:spacing w:line="276" w:lineRule="auto"/>
        <w:ind w:left="1276" w:hanging="425"/>
        <w:rPr>
          <w:sz w:val="22"/>
          <w:szCs w:val="22"/>
        </w:rPr>
      </w:pPr>
      <w:r>
        <w:rPr>
          <w:sz w:val="22"/>
          <w:szCs w:val="22"/>
        </w:rPr>
        <w:t>Dodatkowo w</w:t>
      </w:r>
      <w:r w:rsidRPr="00FD263C">
        <w:rPr>
          <w:sz w:val="22"/>
          <w:szCs w:val="22"/>
        </w:rPr>
        <w:t xml:space="preserve">ykonanie instalacji sprężonego powietrza do </w:t>
      </w:r>
      <w:r w:rsidR="0071777F">
        <w:rPr>
          <w:sz w:val="22"/>
          <w:szCs w:val="22"/>
        </w:rPr>
        <w:br/>
      </w:r>
      <w:r w:rsidRPr="00FD263C">
        <w:rPr>
          <w:sz w:val="22"/>
          <w:szCs w:val="22"/>
        </w:rPr>
        <w:t>8 stanowisk :  zakres  ciśnienia: od 8 do 10 Bar.</w:t>
      </w:r>
    </w:p>
    <w:p w14:paraId="39C88160" w14:textId="77777777" w:rsidR="00C557B8" w:rsidRDefault="00C557B8" w:rsidP="00C557B8">
      <w:pPr>
        <w:pStyle w:val="Tekstpodstawowy"/>
        <w:spacing w:line="276" w:lineRule="auto"/>
        <w:ind w:left="1843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FB3F63" w:rsidRPr="00B31E6A" w14:paraId="5A0E5B5D" w14:textId="77777777" w:rsidTr="00AF42EE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9CFC6AB" w14:textId="77777777" w:rsidR="00FB3F63" w:rsidRPr="00B31E6A" w:rsidRDefault="00FB3F63" w:rsidP="00AF42E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B31E6A">
              <w:rPr>
                <w:b/>
                <w:smallCaps/>
              </w:rPr>
              <w:t>ROZDZIAŁ 5</w:t>
            </w:r>
          </w:p>
          <w:p w14:paraId="63058F85" w14:textId="77777777" w:rsidR="00FB3F63" w:rsidRPr="00B31E6A" w:rsidRDefault="00FB3F63" w:rsidP="00AF42E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B31E6A">
              <w:rPr>
                <w:b/>
                <w:smallCaps/>
              </w:rPr>
              <w:t xml:space="preserve">WYMAGANIA DOTYCZĄCE ZATRUDNIENIA PRZEZ WYKONAWCĘ </w:t>
            </w:r>
          </w:p>
          <w:p w14:paraId="4E204B17" w14:textId="624D4654" w:rsidR="00FB3F63" w:rsidRPr="00B31E6A" w:rsidRDefault="00FB3F63" w:rsidP="001B14F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B31E6A">
              <w:rPr>
                <w:b/>
                <w:smallCaps/>
              </w:rPr>
              <w:t xml:space="preserve">LUB PODWYKONAWCĘ </w:t>
            </w:r>
            <w:r w:rsidR="001B14F5">
              <w:rPr>
                <w:b/>
                <w:smallCaps/>
              </w:rPr>
              <w:t xml:space="preserve"> </w:t>
            </w:r>
            <w:r w:rsidRPr="00B31E6A">
              <w:rPr>
                <w:b/>
                <w:smallCaps/>
              </w:rPr>
              <w:t>NA PODSTAWIE STOSUNKU PRACY OSOBY / OSÓB WYKONUJĄCYCH CZYNNOŚCI W ZAKRESIE REALIZACJI ZAMÓWIENIA</w:t>
            </w:r>
          </w:p>
          <w:p w14:paraId="03A7DE78" w14:textId="5894179B" w:rsidR="00A046CE" w:rsidRPr="00B31E6A" w:rsidRDefault="00A046CE" w:rsidP="00AF42EE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B31E6A">
              <w:rPr>
                <w:b/>
                <w:smallCaps/>
              </w:rPr>
              <w:t xml:space="preserve">DLA CZĘŚCI 2 </w:t>
            </w:r>
          </w:p>
        </w:tc>
      </w:tr>
    </w:tbl>
    <w:p w14:paraId="73D3DA58" w14:textId="77777777" w:rsidR="00FB3F63" w:rsidRPr="00B31E6A" w:rsidRDefault="00FB3F63" w:rsidP="001B14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134"/>
        <w:rPr>
          <w:color w:val="000000"/>
          <w:sz w:val="22"/>
          <w:szCs w:val="22"/>
        </w:rPr>
      </w:pPr>
    </w:p>
    <w:p w14:paraId="216C60D3" w14:textId="73991A1F" w:rsidR="00FB3F63" w:rsidRPr="00B31E6A" w:rsidRDefault="00FB3F63" w:rsidP="001B14F5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bookmarkStart w:id="5" w:name="_Hlk177542644"/>
      <w:r w:rsidRPr="00B31E6A">
        <w:rPr>
          <w:bCs/>
          <w:sz w:val="22"/>
          <w:szCs w:val="22"/>
        </w:rPr>
        <w:t xml:space="preserve">Stosownie do art. 95 ust. 1 ustawy Pzp </w:t>
      </w:r>
      <w:r w:rsidRPr="00B31E6A">
        <w:rPr>
          <w:sz w:val="22"/>
          <w:szCs w:val="22"/>
        </w:rPr>
        <w:t xml:space="preserve">Zamawiający wymaga zatrudnienia przez Wykonawcę lub podwykonawcę na podstawie stosunku pracy </w:t>
      </w:r>
      <w:r w:rsidRPr="00B31E6A">
        <w:rPr>
          <w:rFonts w:eastAsia="Arial"/>
          <w:color w:val="000000"/>
          <w:sz w:val="22"/>
          <w:szCs w:val="22"/>
        </w:rPr>
        <w:t>w sposób określony w art. 22 § 1</w:t>
      </w:r>
      <w:r w:rsidRPr="00B31E6A">
        <w:rPr>
          <w:sz w:val="22"/>
          <w:szCs w:val="22"/>
        </w:rPr>
        <w:t xml:space="preserve"> ustawy z dnia 26 czerwca 1974 r. Kodeks pracy </w:t>
      </w:r>
      <w:r w:rsidRPr="00B31E6A">
        <w:rPr>
          <w:rFonts w:eastAsia="Arial"/>
          <w:color w:val="000000"/>
          <w:sz w:val="22"/>
          <w:szCs w:val="22"/>
        </w:rPr>
        <w:t>(t.j. Dz. U. z 2023 r. poz. 1465                        z późn. zm.)</w:t>
      </w:r>
      <w:r w:rsidRPr="00B31E6A">
        <w:rPr>
          <w:sz w:val="22"/>
          <w:szCs w:val="22"/>
        </w:rPr>
        <w:t xml:space="preserve">, osoby/osób </w:t>
      </w:r>
      <w:r w:rsidRPr="000D7A1E">
        <w:rPr>
          <w:sz w:val="22"/>
          <w:szCs w:val="22"/>
        </w:rPr>
        <w:t xml:space="preserve">wykonujących następujące czynności w zakresie realizacji zamówienia: </w:t>
      </w:r>
      <w:r w:rsidR="00807165">
        <w:rPr>
          <w:b/>
          <w:bCs/>
          <w:sz w:val="22"/>
          <w:szCs w:val="22"/>
        </w:rPr>
        <w:t>prac elektrycznych.</w:t>
      </w:r>
    </w:p>
    <w:p w14:paraId="55CB460F" w14:textId="77777777" w:rsidR="00FB3F63" w:rsidRPr="00B31E6A" w:rsidRDefault="00FB3F63" w:rsidP="00FB3F6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</w:p>
    <w:p w14:paraId="724B8B42" w14:textId="77777777" w:rsidR="00FB3F63" w:rsidRPr="00B31E6A" w:rsidRDefault="00FB3F63">
      <w:pPr>
        <w:pStyle w:val="Akapitzlis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color w:val="333333"/>
          <w:sz w:val="22"/>
          <w:szCs w:val="22"/>
          <w:shd w:val="clear" w:color="auto" w:fill="FFFFFF"/>
        </w:rPr>
      </w:pPr>
      <w:r w:rsidRPr="00B31E6A">
        <w:rPr>
          <w:sz w:val="22"/>
          <w:szCs w:val="22"/>
        </w:rPr>
        <w:t>Sposób dokumentowania, weryfikacji zatrudnienia ww. osoby oraz uprawnienia Zamawiającego w zakresie kontroli spełniania przez wykonawcę powyższych wymagań oraz sankcji z tytułu niespełnienia tych wymagań określają projektowane postanowienia umowne.</w:t>
      </w:r>
    </w:p>
    <w:bookmarkEnd w:id="4"/>
    <w:bookmarkEnd w:id="5"/>
    <w:p w14:paraId="526C1D44" w14:textId="77777777" w:rsidR="00A05177" w:rsidRPr="00940DA7" w:rsidRDefault="00A05177" w:rsidP="00E06B7B">
      <w:pPr>
        <w:pStyle w:val="Tekstpodstawowy"/>
        <w:spacing w:before="120" w:after="0"/>
        <w:ind w:hanging="170"/>
        <w:rPr>
          <w:sz w:val="22"/>
          <w:szCs w:val="22"/>
          <w:highlight w:val="yellow"/>
        </w:rPr>
      </w:pPr>
    </w:p>
    <w:tbl>
      <w:tblPr>
        <w:tblW w:w="5000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4"/>
      </w:tblGrid>
      <w:tr w:rsidR="004243A4" w:rsidRPr="00161DB1" w14:paraId="793C1938" w14:textId="77777777" w:rsidTr="00C85F7B">
        <w:tc>
          <w:tcPr>
            <w:tcW w:w="5000" w:type="pct"/>
            <w:shd w:val="clear" w:color="auto" w:fill="8DB3E2" w:themeFill="text2" w:themeFillTint="66"/>
          </w:tcPr>
          <w:p w14:paraId="740C990E" w14:textId="6C5BCCF2" w:rsidR="004243A4" w:rsidRPr="00C55E1B" w:rsidRDefault="008630D8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</w:t>
            </w:r>
            <w:r>
              <w:rPr>
                <w:b/>
                <w:smallCaps/>
              </w:rPr>
              <w:t xml:space="preserve"> </w:t>
            </w:r>
            <w:r w:rsidR="00FB3F63">
              <w:rPr>
                <w:b/>
                <w:smallCaps/>
              </w:rPr>
              <w:t>6</w:t>
            </w:r>
          </w:p>
          <w:p w14:paraId="7FEE6F98" w14:textId="2AA4B540" w:rsidR="004243A4" w:rsidRPr="00161DB1" w:rsidRDefault="008630D8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TERMIN </w:t>
            </w:r>
            <w:r w:rsidR="009E58B2">
              <w:rPr>
                <w:b/>
                <w:smallCaps/>
              </w:rPr>
              <w:t xml:space="preserve">WYNOWANIA ZAMÓWIENIA </w:t>
            </w:r>
          </w:p>
        </w:tc>
      </w:tr>
    </w:tbl>
    <w:p w14:paraId="2B75B1F9" w14:textId="77777777" w:rsidR="006617B2" w:rsidRDefault="006617B2" w:rsidP="006617B2">
      <w:pPr>
        <w:autoSpaceDE w:val="0"/>
        <w:autoSpaceDN w:val="0"/>
        <w:adjustRightInd w:val="0"/>
        <w:spacing w:after="0"/>
        <w:ind w:left="0" w:firstLine="0"/>
        <w:rPr>
          <w:b/>
          <w:sz w:val="22"/>
          <w:szCs w:val="22"/>
        </w:rPr>
      </w:pPr>
    </w:p>
    <w:p w14:paraId="6FC7B916" w14:textId="5C147A60" w:rsidR="00FB3F63" w:rsidRDefault="007F6C69" w:rsidP="00455794">
      <w:pPr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7D4D83">
        <w:rPr>
          <w:b/>
          <w:sz w:val="22"/>
          <w:szCs w:val="22"/>
        </w:rPr>
        <w:t xml:space="preserve">Termin </w:t>
      </w:r>
      <w:r w:rsidR="009E58B2" w:rsidRPr="007D4D83">
        <w:rPr>
          <w:b/>
          <w:sz w:val="22"/>
          <w:szCs w:val="22"/>
        </w:rPr>
        <w:t>wykonania</w:t>
      </w:r>
      <w:r w:rsidRPr="007D4D83">
        <w:rPr>
          <w:b/>
          <w:sz w:val="22"/>
          <w:szCs w:val="22"/>
        </w:rPr>
        <w:t xml:space="preserve"> zamówienia:</w:t>
      </w:r>
      <w:r w:rsidR="00BE6BC4" w:rsidRPr="007D4D83">
        <w:rPr>
          <w:sz w:val="22"/>
          <w:szCs w:val="22"/>
        </w:rPr>
        <w:t xml:space="preserve"> </w:t>
      </w:r>
      <w:r w:rsidR="00CE2116" w:rsidRPr="007D4D83">
        <w:rPr>
          <w:sz w:val="22"/>
          <w:szCs w:val="22"/>
        </w:rPr>
        <w:t xml:space="preserve"> </w:t>
      </w:r>
    </w:p>
    <w:p w14:paraId="70964314" w14:textId="77777777" w:rsidR="00FB3F63" w:rsidRDefault="00FB3F63" w:rsidP="00455794">
      <w:pPr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</w:p>
    <w:p w14:paraId="50CE22F5" w14:textId="77777777" w:rsidR="00FB3F63" w:rsidRDefault="0071777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FB3F63">
        <w:rPr>
          <w:sz w:val="22"/>
          <w:szCs w:val="22"/>
        </w:rPr>
        <w:t xml:space="preserve">Dla części 1 - </w:t>
      </w:r>
      <w:r w:rsidR="006617B2" w:rsidRPr="00FB3F63">
        <w:rPr>
          <w:sz w:val="22"/>
          <w:szCs w:val="22"/>
        </w:rPr>
        <w:t xml:space="preserve">od </w:t>
      </w:r>
      <w:r w:rsidR="00EE0ED3" w:rsidRPr="00FB3F63">
        <w:rPr>
          <w:rFonts w:eastAsiaTheme="minorHAnsi"/>
          <w:sz w:val="22"/>
          <w:szCs w:val="22"/>
          <w:lang w:eastAsia="en-US"/>
        </w:rPr>
        <w:t>55</w:t>
      </w:r>
      <w:r w:rsidR="006617B2" w:rsidRPr="00FB3F63">
        <w:rPr>
          <w:rFonts w:eastAsiaTheme="minorHAnsi"/>
          <w:sz w:val="22"/>
          <w:szCs w:val="22"/>
          <w:lang w:eastAsia="en-US"/>
        </w:rPr>
        <w:t xml:space="preserve"> (słownie: </w:t>
      </w:r>
      <w:r w:rsidR="00EE0ED3" w:rsidRPr="00FB3F63">
        <w:rPr>
          <w:rFonts w:eastAsiaTheme="minorHAnsi"/>
          <w:sz w:val="22"/>
          <w:szCs w:val="22"/>
          <w:lang w:eastAsia="en-US"/>
        </w:rPr>
        <w:t>pięćdziesięciu pięciu</w:t>
      </w:r>
      <w:r w:rsidR="006617B2" w:rsidRPr="00FB3F63">
        <w:rPr>
          <w:rFonts w:eastAsiaTheme="minorHAnsi"/>
          <w:sz w:val="22"/>
          <w:szCs w:val="22"/>
          <w:lang w:eastAsia="en-US"/>
        </w:rPr>
        <w:t xml:space="preserve">) do </w:t>
      </w:r>
      <w:r w:rsidR="00EE0ED3" w:rsidRPr="00FB3F63">
        <w:rPr>
          <w:rFonts w:eastAsiaTheme="minorHAnsi"/>
          <w:sz w:val="22"/>
          <w:szCs w:val="22"/>
          <w:lang w:eastAsia="en-US"/>
        </w:rPr>
        <w:t>70</w:t>
      </w:r>
      <w:r w:rsidR="006617B2" w:rsidRPr="00FB3F63">
        <w:rPr>
          <w:rFonts w:eastAsiaTheme="minorHAnsi"/>
          <w:sz w:val="22"/>
          <w:szCs w:val="22"/>
          <w:lang w:eastAsia="en-US"/>
        </w:rPr>
        <w:t xml:space="preserve"> (słownie: </w:t>
      </w:r>
      <w:r w:rsidR="00EE0ED3" w:rsidRPr="00FB3F63">
        <w:rPr>
          <w:rFonts w:eastAsiaTheme="minorHAnsi"/>
          <w:sz w:val="22"/>
          <w:szCs w:val="22"/>
          <w:lang w:eastAsia="en-US"/>
        </w:rPr>
        <w:t>siedemdziesięciu</w:t>
      </w:r>
      <w:r w:rsidR="006617B2" w:rsidRPr="00FB3F63">
        <w:rPr>
          <w:rFonts w:eastAsiaTheme="minorHAnsi"/>
          <w:sz w:val="22"/>
          <w:szCs w:val="22"/>
          <w:lang w:eastAsia="en-US"/>
        </w:rPr>
        <w:t xml:space="preserve">) dni </w:t>
      </w:r>
      <w:r w:rsidR="007D4D83" w:rsidRPr="00FB3F63">
        <w:rPr>
          <w:rFonts w:eastAsiaTheme="minorHAnsi"/>
          <w:sz w:val="22"/>
          <w:szCs w:val="22"/>
          <w:lang w:eastAsia="en-US"/>
        </w:rPr>
        <w:t xml:space="preserve">kalendarzowych </w:t>
      </w:r>
      <w:r w:rsidR="006617B2" w:rsidRPr="00FB3F63">
        <w:rPr>
          <w:rFonts w:eastAsiaTheme="minorHAnsi"/>
          <w:sz w:val="22"/>
          <w:szCs w:val="22"/>
          <w:lang w:eastAsia="en-US"/>
        </w:rPr>
        <w:t xml:space="preserve">liczonych od dnia złożenia zamówienia – </w:t>
      </w:r>
      <w:r w:rsidR="006617B2" w:rsidRPr="00FB3F63">
        <w:rPr>
          <w:rFonts w:eastAsiaTheme="minorHAnsi"/>
          <w:b/>
          <w:bCs/>
          <w:i/>
          <w:iCs/>
          <w:color w:val="4F81BD" w:themeColor="accent1"/>
          <w:sz w:val="22"/>
          <w:szCs w:val="22"/>
          <w:lang w:eastAsia="en-US"/>
        </w:rPr>
        <w:t>Kryterium nr 2</w:t>
      </w:r>
      <w:r w:rsidR="006617B2" w:rsidRPr="00FB3F63">
        <w:rPr>
          <w:rFonts w:eastAsiaTheme="minorHAnsi"/>
          <w:b/>
          <w:bCs/>
          <w:color w:val="4F81BD" w:themeColor="accent1"/>
          <w:sz w:val="22"/>
          <w:szCs w:val="22"/>
          <w:lang w:eastAsia="en-US"/>
        </w:rPr>
        <w:t xml:space="preserve"> </w:t>
      </w:r>
      <w:r w:rsidR="006617B2" w:rsidRPr="00FB3F63">
        <w:rPr>
          <w:rFonts w:eastAsiaTheme="minorHAnsi"/>
          <w:b/>
          <w:bCs/>
          <w:sz w:val="22"/>
          <w:szCs w:val="22"/>
          <w:lang w:eastAsia="en-US"/>
        </w:rPr>
        <w:t>Rozdział 1</w:t>
      </w:r>
      <w:r w:rsidR="00FB3F63" w:rsidRPr="00FB3F63">
        <w:rPr>
          <w:rFonts w:eastAsiaTheme="minorHAnsi"/>
          <w:b/>
          <w:bCs/>
          <w:sz w:val="22"/>
          <w:szCs w:val="22"/>
          <w:lang w:eastAsia="en-US"/>
        </w:rPr>
        <w:t>6</w:t>
      </w:r>
      <w:r w:rsidR="006617B2" w:rsidRPr="00FB3F63">
        <w:rPr>
          <w:rFonts w:eastAsiaTheme="minorHAnsi"/>
          <w:b/>
          <w:bCs/>
          <w:sz w:val="22"/>
          <w:szCs w:val="22"/>
          <w:lang w:eastAsia="en-US"/>
        </w:rPr>
        <w:t xml:space="preserve"> SWZ</w:t>
      </w:r>
      <w:r w:rsidR="006617B2" w:rsidRPr="00FB3F63">
        <w:rPr>
          <w:rFonts w:eastAsiaTheme="minorHAnsi"/>
          <w:sz w:val="22"/>
          <w:szCs w:val="22"/>
          <w:lang w:eastAsia="en-US"/>
        </w:rPr>
        <w:t>.</w:t>
      </w:r>
      <w:r w:rsidR="007D4D83" w:rsidRPr="00FB3F63">
        <w:rPr>
          <w:rFonts w:eastAsiaTheme="minorHAnsi"/>
          <w:sz w:val="22"/>
          <w:szCs w:val="22"/>
          <w:lang w:eastAsia="en-US"/>
        </w:rPr>
        <w:t xml:space="preserve"> </w:t>
      </w:r>
      <w:r w:rsidR="003F7399" w:rsidRPr="00FB3F63">
        <w:rPr>
          <w:rFonts w:eastAsiaTheme="minorHAnsi"/>
          <w:sz w:val="22"/>
          <w:szCs w:val="22"/>
          <w:lang w:eastAsia="en-US"/>
        </w:rPr>
        <w:t>Zamówienie realizowane będzie w</w:t>
      </w:r>
      <w:r w:rsidRPr="00FB3F63">
        <w:rPr>
          <w:rFonts w:eastAsiaTheme="minorHAnsi"/>
          <w:sz w:val="22"/>
          <w:szCs w:val="22"/>
          <w:lang w:eastAsia="en-US"/>
        </w:rPr>
        <w:t xml:space="preserve"> latach </w:t>
      </w:r>
      <w:r w:rsidR="003F7399" w:rsidRPr="00FB3F63">
        <w:rPr>
          <w:rFonts w:eastAsiaTheme="minorHAnsi"/>
          <w:sz w:val="22"/>
          <w:szCs w:val="22"/>
          <w:lang w:eastAsia="en-US"/>
        </w:rPr>
        <w:t>2024</w:t>
      </w:r>
      <w:r w:rsidRPr="00FB3F63">
        <w:rPr>
          <w:rFonts w:eastAsiaTheme="minorHAnsi"/>
          <w:sz w:val="22"/>
          <w:szCs w:val="22"/>
          <w:lang w:eastAsia="en-US"/>
        </w:rPr>
        <w:t xml:space="preserve"> – 2025</w:t>
      </w:r>
      <w:r w:rsidR="00FB3F63">
        <w:rPr>
          <w:rFonts w:eastAsiaTheme="minorHAnsi"/>
          <w:sz w:val="22"/>
          <w:szCs w:val="22"/>
          <w:lang w:eastAsia="en-US"/>
        </w:rPr>
        <w:t>,</w:t>
      </w:r>
    </w:p>
    <w:p w14:paraId="482BF78E" w14:textId="77777777" w:rsidR="00FB3F63" w:rsidRDefault="00FB3F63" w:rsidP="00FB3F63">
      <w:pPr>
        <w:pStyle w:val="Akapitzlist"/>
        <w:autoSpaceDE w:val="0"/>
        <w:autoSpaceDN w:val="0"/>
        <w:adjustRightInd w:val="0"/>
        <w:spacing w:after="0" w:line="276" w:lineRule="auto"/>
        <w:ind w:left="567" w:firstLine="0"/>
        <w:rPr>
          <w:rFonts w:eastAsiaTheme="minorHAnsi"/>
          <w:sz w:val="22"/>
          <w:szCs w:val="22"/>
          <w:lang w:eastAsia="en-US"/>
        </w:rPr>
      </w:pPr>
    </w:p>
    <w:p w14:paraId="6FCB9EDA" w14:textId="0E89A00F" w:rsidR="0071777F" w:rsidRPr="00FB3F63" w:rsidRDefault="0071777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FB3F63">
        <w:rPr>
          <w:rFonts w:eastAsiaTheme="minorHAnsi"/>
          <w:sz w:val="22"/>
          <w:szCs w:val="22"/>
          <w:lang w:eastAsia="en-US"/>
        </w:rPr>
        <w:t xml:space="preserve">Dla części 2 - </w:t>
      </w:r>
      <w:r w:rsidR="00EE0ED3" w:rsidRPr="00FB3F63">
        <w:rPr>
          <w:sz w:val="22"/>
          <w:szCs w:val="22"/>
        </w:rPr>
        <w:t xml:space="preserve">od </w:t>
      </w:r>
      <w:r w:rsidR="00EE0ED3" w:rsidRPr="00FB3F63">
        <w:rPr>
          <w:rFonts w:eastAsiaTheme="minorHAnsi"/>
          <w:sz w:val="22"/>
          <w:szCs w:val="22"/>
          <w:lang w:eastAsia="en-US"/>
        </w:rPr>
        <w:t>55 (słownie: pięćdziesięciu pięciu) do 70 (słownie: siedemdziesięciu) dni kalendarzowych</w:t>
      </w:r>
      <w:r w:rsidRPr="00FB3F63">
        <w:rPr>
          <w:rFonts w:eastAsiaTheme="minorHAnsi"/>
          <w:sz w:val="22"/>
          <w:szCs w:val="22"/>
          <w:lang w:eastAsia="en-US"/>
        </w:rPr>
        <w:t xml:space="preserve"> liczonych od dnia złożenia zamówienia – </w:t>
      </w:r>
      <w:r w:rsidRPr="00FB3F63">
        <w:rPr>
          <w:rFonts w:eastAsiaTheme="minorHAnsi"/>
          <w:b/>
          <w:bCs/>
          <w:i/>
          <w:iCs/>
          <w:color w:val="4F81BD" w:themeColor="accent1"/>
          <w:sz w:val="22"/>
          <w:szCs w:val="22"/>
          <w:lang w:eastAsia="en-US"/>
        </w:rPr>
        <w:t>Kryterium nr 2</w:t>
      </w:r>
      <w:r w:rsidRPr="00FB3F63">
        <w:rPr>
          <w:rFonts w:eastAsiaTheme="minorHAnsi"/>
          <w:b/>
          <w:bCs/>
          <w:color w:val="4F81BD" w:themeColor="accent1"/>
          <w:sz w:val="22"/>
          <w:szCs w:val="22"/>
          <w:lang w:eastAsia="en-US"/>
        </w:rPr>
        <w:t xml:space="preserve"> </w:t>
      </w:r>
      <w:r w:rsidRPr="00FB3F63">
        <w:rPr>
          <w:rFonts w:eastAsiaTheme="minorHAnsi"/>
          <w:b/>
          <w:bCs/>
          <w:sz w:val="22"/>
          <w:szCs w:val="22"/>
          <w:lang w:eastAsia="en-US"/>
        </w:rPr>
        <w:t>Rozdział 1</w:t>
      </w:r>
      <w:r w:rsidR="00FB3F63" w:rsidRPr="00FB3F63">
        <w:rPr>
          <w:rFonts w:eastAsiaTheme="minorHAnsi"/>
          <w:b/>
          <w:bCs/>
          <w:sz w:val="22"/>
          <w:szCs w:val="22"/>
          <w:lang w:eastAsia="en-US"/>
        </w:rPr>
        <w:t>6</w:t>
      </w:r>
      <w:r w:rsidRPr="00FB3F63">
        <w:rPr>
          <w:rFonts w:eastAsiaTheme="minorHAnsi"/>
          <w:b/>
          <w:bCs/>
          <w:sz w:val="22"/>
          <w:szCs w:val="22"/>
          <w:lang w:eastAsia="en-US"/>
        </w:rPr>
        <w:t xml:space="preserve"> SWZ.</w:t>
      </w:r>
      <w:r w:rsidRPr="00FB3F63">
        <w:rPr>
          <w:rFonts w:eastAsiaTheme="minorHAnsi"/>
          <w:sz w:val="22"/>
          <w:szCs w:val="22"/>
          <w:lang w:eastAsia="en-US"/>
        </w:rPr>
        <w:t xml:space="preserve"> Zamówienie realizowane będzie w latach 2024 – 2025.</w:t>
      </w:r>
    </w:p>
    <w:p w14:paraId="05E62B8F" w14:textId="77777777" w:rsidR="00455794" w:rsidRDefault="00455794" w:rsidP="00455794">
      <w:pPr>
        <w:pStyle w:val="Tekstpodstawowy"/>
        <w:spacing w:before="120" w:after="0"/>
        <w:ind w:hanging="170"/>
        <w:rPr>
          <w:sz w:val="22"/>
          <w:szCs w:val="22"/>
          <w:highlight w:val="yellow"/>
        </w:rPr>
      </w:pPr>
    </w:p>
    <w:tbl>
      <w:tblPr>
        <w:tblW w:w="5000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4"/>
      </w:tblGrid>
      <w:tr w:rsidR="00907468" w:rsidRPr="00161DB1" w14:paraId="3E924757" w14:textId="77777777" w:rsidTr="00C85F7B">
        <w:tc>
          <w:tcPr>
            <w:tcW w:w="5000" w:type="pct"/>
            <w:shd w:val="clear" w:color="auto" w:fill="8DB3E2" w:themeFill="text2" w:themeFillTint="66"/>
          </w:tcPr>
          <w:p w14:paraId="306FC81C" w14:textId="08B02D8A" w:rsidR="00907468" w:rsidRPr="00C55E1B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FB3F63">
              <w:rPr>
                <w:b/>
                <w:smallCaps/>
              </w:rPr>
              <w:t>7</w:t>
            </w:r>
          </w:p>
          <w:p w14:paraId="4B5CB4D6" w14:textId="2A6BDEA4" w:rsidR="00907468" w:rsidRPr="00161DB1" w:rsidRDefault="008630D8" w:rsidP="008B4CB8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PODSTAWY WYKLUCZENIA</w:t>
            </w:r>
            <w:r w:rsidR="003A3552">
              <w:rPr>
                <w:b/>
                <w:smallCaps/>
              </w:rPr>
              <w:t xml:space="preserve"> </w:t>
            </w:r>
          </w:p>
        </w:tc>
      </w:tr>
    </w:tbl>
    <w:p w14:paraId="26D912C8" w14:textId="77777777" w:rsidR="00BB1DFA" w:rsidRDefault="00BB1DFA" w:rsidP="00BB1DFA">
      <w:pPr>
        <w:spacing w:after="0" w:line="276" w:lineRule="auto"/>
        <w:ind w:hanging="170"/>
        <w:rPr>
          <w:b/>
          <w:sz w:val="22"/>
          <w:szCs w:val="22"/>
        </w:rPr>
      </w:pPr>
    </w:p>
    <w:p w14:paraId="0452A616" w14:textId="77777777" w:rsidR="00F57130" w:rsidRDefault="00F57130" w:rsidP="00F57130">
      <w:pPr>
        <w:spacing w:after="0" w:line="276" w:lineRule="auto"/>
        <w:ind w:left="-57" w:firstLine="0"/>
        <w:rPr>
          <w:b/>
          <w:sz w:val="22"/>
          <w:szCs w:val="22"/>
        </w:rPr>
      </w:pPr>
      <w:r w:rsidRPr="0016719C">
        <w:rPr>
          <w:b/>
          <w:sz w:val="22"/>
          <w:szCs w:val="22"/>
        </w:rPr>
        <w:t>O udzielenie zamówienia mogą ubiegać się Wykonawcy, którzy nie podlegają wykluczeniu                        z postępowania o udzielenie zamówienia.</w:t>
      </w:r>
    </w:p>
    <w:p w14:paraId="35CD0F78" w14:textId="77777777" w:rsidR="00455794" w:rsidRDefault="00455794" w:rsidP="00F57130">
      <w:pPr>
        <w:spacing w:after="0" w:line="276" w:lineRule="auto"/>
        <w:ind w:left="-57" w:firstLine="0"/>
        <w:rPr>
          <w:b/>
          <w:sz w:val="22"/>
          <w:szCs w:val="22"/>
        </w:rPr>
      </w:pPr>
    </w:p>
    <w:p w14:paraId="71BA57E1" w14:textId="1557E935" w:rsidR="00F57130" w:rsidRPr="00FB3F63" w:rsidRDefault="00F57130">
      <w:pPr>
        <w:pStyle w:val="Akapitzlist"/>
        <w:numPr>
          <w:ilvl w:val="1"/>
          <w:numId w:val="18"/>
        </w:numPr>
        <w:spacing w:after="0" w:line="276" w:lineRule="auto"/>
        <w:ind w:left="567" w:hanging="567"/>
        <w:rPr>
          <w:strike/>
          <w:sz w:val="22"/>
          <w:szCs w:val="22"/>
        </w:rPr>
      </w:pPr>
      <w:r w:rsidRPr="00FB3F63">
        <w:rPr>
          <w:sz w:val="22"/>
          <w:szCs w:val="22"/>
        </w:rPr>
        <w:t>Z postępowania o udzielenie zamówienia, na podstawie art. 108 ustawy Pzp wyklucza się wykonawcę:</w:t>
      </w:r>
    </w:p>
    <w:p w14:paraId="14CA544B" w14:textId="0240331E" w:rsidR="00F57130" w:rsidRPr="00F57130" w:rsidRDefault="00F57130">
      <w:pPr>
        <w:pStyle w:val="Akapitzlist"/>
        <w:numPr>
          <w:ilvl w:val="2"/>
          <w:numId w:val="18"/>
        </w:numPr>
        <w:spacing w:after="0" w:line="276" w:lineRule="auto"/>
        <w:ind w:left="1134" w:hanging="567"/>
        <w:rPr>
          <w:sz w:val="22"/>
          <w:szCs w:val="22"/>
        </w:rPr>
      </w:pPr>
      <w:r w:rsidRPr="00F57130">
        <w:rPr>
          <w:sz w:val="22"/>
          <w:szCs w:val="22"/>
        </w:rPr>
        <w:t>będącego osobą fizyczną, którego prawomocnie skazano za przestępstwo:</w:t>
      </w:r>
    </w:p>
    <w:p w14:paraId="311076F9" w14:textId="77777777" w:rsidR="00F57130" w:rsidRPr="00CB783F" w:rsidRDefault="00F57130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13" w:anchor="/document/16798683?unitId=art(258)&amp;cm=DOCUMENT" w:history="1">
        <w:r w:rsidRPr="00CB783F">
          <w:rPr>
            <w:sz w:val="22"/>
            <w:szCs w:val="22"/>
            <w:u w:val="single"/>
          </w:rPr>
          <w:t>art. 258</w:t>
        </w:r>
      </w:hyperlink>
      <w:r w:rsidRPr="00CB783F">
        <w:rPr>
          <w:sz w:val="22"/>
          <w:szCs w:val="22"/>
        </w:rPr>
        <w:t xml:space="preserve"> Kodeksu karnego </w:t>
      </w:r>
      <w:bookmarkStart w:id="6" w:name="_Hlk155611279"/>
      <w:r w:rsidRPr="00CB783F">
        <w:rPr>
          <w:b/>
          <w:bCs/>
          <w:sz w:val="22"/>
          <w:szCs w:val="22"/>
        </w:rPr>
        <w:t>(art. 108 ust. 1 pkt 1 lit. a ustawy Pzp),</w:t>
      </w:r>
      <w:bookmarkEnd w:id="6"/>
    </w:p>
    <w:p w14:paraId="5FB0EAFF" w14:textId="77777777" w:rsidR="00F57130" w:rsidRPr="00CB783F" w:rsidRDefault="00F57130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lastRenderedPageBreak/>
        <w:t xml:space="preserve">handlu ludźmi, o którym mowa w </w:t>
      </w:r>
      <w:hyperlink r:id="rId14" w:anchor="/document/16798683?unitId=art(189(a))&amp;cm=DOCUMENT" w:history="1">
        <w:r w:rsidRPr="00CB783F">
          <w:rPr>
            <w:sz w:val="22"/>
            <w:szCs w:val="22"/>
            <w:u w:val="single"/>
          </w:rPr>
          <w:t>art. 189a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 xml:space="preserve">(art. 108 ust. 1 pkt 1 lit. b ustawy Pzp), </w:t>
      </w:r>
    </w:p>
    <w:p w14:paraId="21342FDA" w14:textId="77777777" w:rsidR="00F57130" w:rsidRPr="00CB783F" w:rsidRDefault="00F57130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hyperlink r:id="rId15" w:anchor="/document/16798683?unitId=art(228)&amp;cm=DOCUMENT" w:history="1">
        <w:r w:rsidRPr="00CB783F">
          <w:rPr>
            <w:sz w:val="22"/>
            <w:szCs w:val="22"/>
            <w:u w:val="single"/>
          </w:rPr>
          <w:t>art. 228-230a</w:t>
        </w:r>
      </w:hyperlink>
      <w:r w:rsidRPr="00CB783F">
        <w:rPr>
          <w:sz w:val="22"/>
          <w:szCs w:val="22"/>
        </w:rPr>
        <w:t xml:space="preserve">, </w:t>
      </w:r>
      <w:hyperlink r:id="rId16" w:anchor="/document/17631344?unitId=art(250(a))&amp;cm=DOCUMENT" w:history="1">
        <w:r w:rsidRPr="00CB783F">
          <w:rPr>
            <w:sz w:val="22"/>
            <w:szCs w:val="22"/>
            <w:u w:val="single"/>
          </w:rPr>
          <w:t>art. 250a</w:t>
        </w:r>
      </w:hyperlink>
      <w:r w:rsidRPr="00CB783F">
        <w:rPr>
          <w:sz w:val="22"/>
          <w:szCs w:val="22"/>
        </w:rPr>
        <w:t xml:space="preserve"> Kodeksu karnego, w </w:t>
      </w:r>
      <w:hyperlink r:id="rId17" w:anchor="/document/17631344?unitId=art(46)&amp;cm=DOCUMENT" w:history="1">
        <w:r w:rsidRPr="00CB783F">
          <w:rPr>
            <w:sz w:val="22"/>
            <w:szCs w:val="22"/>
            <w:u w:val="single"/>
          </w:rPr>
          <w:t>art. 46-48</w:t>
        </w:r>
      </w:hyperlink>
      <w:r w:rsidRPr="00CB783F">
        <w:rPr>
          <w:sz w:val="22"/>
          <w:szCs w:val="22"/>
        </w:rPr>
        <w:t xml:space="preserve"> ustawy z dnia 25 czerwca 2010 r. o sporcie (</w:t>
      </w:r>
      <w:r w:rsidRPr="003607E4">
        <w:rPr>
          <w:sz w:val="22"/>
          <w:szCs w:val="22"/>
        </w:rPr>
        <w:t>Dz. U. z 2023 r. poz. 2048 oraz z 2024 r. poz. 1166)</w:t>
      </w:r>
      <w:r w:rsidRPr="00CB783F">
        <w:rPr>
          <w:sz w:val="22"/>
          <w:szCs w:val="22"/>
        </w:rPr>
        <w:t xml:space="preserve">) lub w </w:t>
      </w:r>
      <w:hyperlink r:id="rId18" w:anchor="/document/17712396?unitId=art(54)ust(1)&amp;cm=DOCUMENT" w:history="1">
        <w:r w:rsidRPr="00CB783F">
          <w:rPr>
            <w:sz w:val="22"/>
            <w:szCs w:val="22"/>
            <w:u w:val="single"/>
          </w:rPr>
          <w:t>art. 54 ust. 1-4</w:t>
        </w:r>
      </w:hyperlink>
      <w:r w:rsidRPr="00CB783F">
        <w:rPr>
          <w:sz w:val="22"/>
          <w:szCs w:val="22"/>
        </w:rPr>
        <w:t xml:space="preserve"> ustawy z dnia 12 maja 2011 r. o refundacji leków, środków spożywczych specjalnego przeznaczenia żywieniowego oraz wyrobów medycznych (</w:t>
      </w:r>
      <w:r w:rsidRPr="003607E4">
        <w:rPr>
          <w:sz w:val="22"/>
          <w:szCs w:val="22"/>
        </w:rPr>
        <w:t>Dz. U. z 2024 r. poz. 930),</w:t>
      </w:r>
      <w:r w:rsidRPr="00CB783F">
        <w:rPr>
          <w:sz w:val="22"/>
          <w:szCs w:val="22"/>
        </w:rPr>
        <w:t xml:space="preserve"> </w:t>
      </w:r>
      <w:r w:rsidRPr="00CB783F">
        <w:rPr>
          <w:b/>
          <w:bCs/>
          <w:sz w:val="22"/>
          <w:szCs w:val="22"/>
        </w:rPr>
        <w:t>(art. 108 ust. 1 pkt 1 lit. c ustawy Pzp),</w:t>
      </w:r>
    </w:p>
    <w:p w14:paraId="6A1C714B" w14:textId="77777777" w:rsidR="00F57130" w:rsidRPr="00CB783F" w:rsidRDefault="00F57130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finansowania przestępstwa o charakterze terrorystycznym, o którym mowa w </w:t>
      </w:r>
      <w:hyperlink r:id="rId19" w:anchor="/document/16798683?unitId=art(165(a))&amp;cm=DOCUMENT" w:history="1">
        <w:r w:rsidRPr="00CB783F">
          <w:rPr>
            <w:sz w:val="22"/>
            <w:szCs w:val="22"/>
            <w:u w:val="single"/>
          </w:rPr>
          <w:t>art. 165a</w:t>
        </w:r>
      </w:hyperlink>
      <w:r w:rsidRPr="00CB783F"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0" w:anchor="/document/16798683?unitId=art(299)&amp;cm=DOCUMENT" w:history="1">
        <w:r w:rsidRPr="00CB783F">
          <w:rPr>
            <w:sz w:val="22"/>
            <w:szCs w:val="22"/>
            <w:u w:val="single"/>
          </w:rPr>
          <w:t>art. 299</w:t>
        </w:r>
      </w:hyperlink>
      <w:r w:rsidRPr="00CB783F">
        <w:rPr>
          <w:sz w:val="22"/>
          <w:szCs w:val="22"/>
        </w:rPr>
        <w:t xml:space="preserve"> Kodeksu karnego </w:t>
      </w:r>
      <w:r w:rsidRPr="00CB783F">
        <w:rPr>
          <w:b/>
          <w:bCs/>
          <w:sz w:val="22"/>
          <w:szCs w:val="22"/>
        </w:rPr>
        <w:t>(art. 108 ust. 1 pkt 1 lit. d ustawy Pzp),</w:t>
      </w:r>
    </w:p>
    <w:p w14:paraId="603345CD" w14:textId="77777777" w:rsidR="00F57130" w:rsidRPr="00CB783F" w:rsidRDefault="00F57130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charakterze terrorystycznym, o którym mowa w </w:t>
      </w:r>
      <w:hyperlink r:id="rId21" w:anchor="/document/16798683?unitId=art(115)par(20)&amp;cm=DOCUMENT" w:history="1">
        <w:r w:rsidRPr="00CB783F">
          <w:rPr>
            <w:sz w:val="22"/>
            <w:szCs w:val="22"/>
            <w:u w:val="single"/>
          </w:rPr>
          <w:t>art. 115 § 20</w:t>
        </w:r>
      </w:hyperlink>
      <w:r w:rsidRPr="00CB783F">
        <w:rPr>
          <w:sz w:val="22"/>
          <w:szCs w:val="22"/>
        </w:rPr>
        <w:t xml:space="preserve"> Kodeksu karnego, lub mające na celu popełnienie tego przestępstwa </w:t>
      </w:r>
      <w:r w:rsidRPr="00CB783F">
        <w:rPr>
          <w:b/>
          <w:bCs/>
          <w:sz w:val="22"/>
          <w:szCs w:val="22"/>
        </w:rPr>
        <w:t>(art. 108 ust. 1 pkt 1 lit. e ustawy Pzp),</w:t>
      </w:r>
    </w:p>
    <w:p w14:paraId="2A09B778" w14:textId="77777777" w:rsidR="00F57130" w:rsidRPr="00CB783F" w:rsidRDefault="00F57130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powierzenia wykonywania pracy małoletniemu cudzoziemcowi, o którym mowa w </w:t>
      </w:r>
      <w:hyperlink r:id="rId22" w:anchor="/document/17896506?unitId=art(9)ust(2)&amp;cm=DOCUMENT" w:history="1">
        <w:r w:rsidRPr="00CB783F">
          <w:rPr>
            <w:sz w:val="22"/>
            <w:szCs w:val="22"/>
            <w:u w:val="single"/>
          </w:rPr>
          <w:t>art. 9 ust. 2</w:t>
        </w:r>
      </w:hyperlink>
      <w:r w:rsidRPr="00CB783F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 </w:t>
      </w:r>
      <w:r w:rsidRPr="00CB783F">
        <w:rPr>
          <w:b/>
          <w:bCs/>
          <w:sz w:val="22"/>
          <w:szCs w:val="22"/>
        </w:rPr>
        <w:t>(art. 108 ust. 1 pkt 1 lit. f ustawy Pzp),</w:t>
      </w:r>
    </w:p>
    <w:p w14:paraId="51D042F2" w14:textId="77777777" w:rsidR="00F57130" w:rsidRPr="00CB783F" w:rsidRDefault="00F57130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przeciwko obrotowi gospodarczemu, o których mowa w </w:t>
      </w:r>
      <w:hyperlink r:id="rId23" w:anchor="/document/16798683?unitId=art(296)&amp;cm=DOCUMENT" w:history="1">
        <w:r w:rsidRPr="00CB783F">
          <w:rPr>
            <w:sz w:val="22"/>
            <w:szCs w:val="22"/>
            <w:u w:val="single"/>
          </w:rPr>
          <w:t>art. 296-307</w:t>
        </w:r>
      </w:hyperlink>
      <w:r w:rsidRPr="00CB783F">
        <w:rPr>
          <w:sz w:val="22"/>
          <w:szCs w:val="22"/>
        </w:rPr>
        <w:t xml:space="preserve"> Kodeksu karnego, przestępstwo oszustwa, o którym mowa w </w:t>
      </w:r>
      <w:hyperlink r:id="rId24" w:anchor="/document/16798683?unitId=art(286)&amp;cm=DOCUMENT" w:history="1">
        <w:r w:rsidRPr="00CB783F">
          <w:rPr>
            <w:sz w:val="22"/>
            <w:szCs w:val="22"/>
            <w:u w:val="single"/>
          </w:rPr>
          <w:t>art. 286</w:t>
        </w:r>
      </w:hyperlink>
      <w:r w:rsidRPr="00CB783F">
        <w:rPr>
          <w:sz w:val="22"/>
          <w:szCs w:val="22"/>
        </w:rPr>
        <w:t xml:space="preserve"> Kodeksu karnego, przestępstwo przeciwko wiarygodności dokumentów, o których mowa w </w:t>
      </w:r>
      <w:hyperlink r:id="rId25" w:anchor="/document/16798683?unitId=art(270)&amp;cm=DOCUMENT" w:history="1">
        <w:r w:rsidRPr="00CB783F">
          <w:rPr>
            <w:sz w:val="22"/>
            <w:szCs w:val="22"/>
            <w:u w:val="single"/>
          </w:rPr>
          <w:t>art. 270-277d</w:t>
        </w:r>
      </w:hyperlink>
      <w:r w:rsidRPr="00CB783F">
        <w:rPr>
          <w:sz w:val="22"/>
          <w:szCs w:val="22"/>
        </w:rPr>
        <w:t xml:space="preserve"> Kodeksu karnego, lub przestępstwo skarbowe </w:t>
      </w:r>
      <w:r w:rsidRPr="00CB783F">
        <w:rPr>
          <w:b/>
          <w:bCs/>
          <w:sz w:val="22"/>
          <w:szCs w:val="22"/>
        </w:rPr>
        <w:t>(art. 108 ust. 1 pkt 1 lit. g ustawy Pzp),</w:t>
      </w:r>
    </w:p>
    <w:p w14:paraId="3DA51B46" w14:textId="77777777" w:rsidR="00F57130" w:rsidRPr="00CB783F" w:rsidRDefault="00F57130">
      <w:pPr>
        <w:pStyle w:val="Akapitzlist"/>
        <w:numPr>
          <w:ilvl w:val="3"/>
          <w:numId w:val="18"/>
        </w:numPr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o którym mowa w </w:t>
      </w:r>
      <w:r w:rsidRPr="00587B01">
        <w:rPr>
          <w:sz w:val="22"/>
          <w:szCs w:val="22"/>
          <w:u w:val="single"/>
        </w:rPr>
        <w:t>art. 9 ust. 1 i 3 lub art. 10</w:t>
      </w:r>
      <w:r w:rsidRPr="00CB783F">
        <w:rPr>
          <w:sz w:val="22"/>
          <w:szCs w:val="22"/>
        </w:rPr>
        <w:t xml:space="preserve"> ustawy z dnia 15 czerwca                         2012 r. o skutkach powierzania wykonywania pracy cudzoziemcom przebywającym wbrew przepisom na terytorium Rzeczypospolitej Polskiej</w:t>
      </w:r>
    </w:p>
    <w:p w14:paraId="021432B6" w14:textId="77777777" w:rsidR="00F57130" w:rsidRDefault="00F57130" w:rsidP="00F57130">
      <w:pPr>
        <w:shd w:val="clear" w:color="auto" w:fill="FFFFFF"/>
        <w:spacing w:after="0" w:line="276" w:lineRule="auto"/>
        <w:ind w:left="1134" w:hanging="992"/>
        <w:rPr>
          <w:b/>
          <w:bCs/>
          <w:sz w:val="22"/>
          <w:szCs w:val="22"/>
        </w:rPr>
      </w:pPr>
      <w:r w:rsidRPr="00CB783F">
        <w:rPr>
          <w:sz w:val="22"/>
          <w:szCs w:val="22"/>
        </w:rPr>
        <w:t xml:space="preserve">                                </w:t>
      </w:r>
      <w:r w:rsidRPr="00CB783F">
        <w:rPr>
          <w:b/>
          <w:bCs/>
          <w:sz w:val="22"/>
          <w:szCs w:val="22"/>
        </w:rPr>
        <w:t>(art. 108 ust. 1 pkt 1 lit. h ustawy Pzp)</w:t>
      </w:r>
    </w:p>
    <w:p w14:paraId="5BEA2145" w14:textId="77777777" w:rsidR="00F57130" w:rsidRPr="00CB783F" w:rsidRDefault="00F57130" w:rsidP="00F57130">
      <w:pPr>
        <w:shd w:val="clear" w:color="auto" w:fill="FFFFFF"/>
        <w:spacing w:after="0" w:line="276" w:lineRule="auto"/>
        <w:ind w:left="1985" w:hanging="851"/>
        <w:rPr>
          <w:sz w:val="22"/>
          <w:szCs w:val="22"/>
        </w:rPr>
      </w:pPr>
      <w:r w:rsidRPr="00CB783F">
        <w:rPr>
          <w:sz w:val="22"/>
          <w:szCs w:val="22"/>
        </w:rPr>
        <w:t xml:space="preserve">             - lub za odpowiedni czyn zabroniony określony w przepisach prawa obcego</w:t>
      </w:r>
      <w:r>
        <w:rPr>
          <w:sz w:val="22"/>
          <w:szCs w:val="22"/>
        </w:rPr>
        <w:t>;</w:t>
      </w:r>
    </w:p>
    <w:p w14:paraId="7251C48C" w14:textId="77777777" w:rsidR="00455794" w:rsidRPr="00CB783F" w:rsidRDefault="00455794" w:rsidP="00000C4F">
      <w:pPr>
        <w:shd w:val="clear" w:color="auto" w:fill="FFFFFF"/>
        <w:spacing w:after="0" w:line="276" w:lineRule="auto"/>
        <w:ind w:hanging="170"/>
        <w:rPr>
          <w:b/>
          <w:bCs/>
          <w:sz w:val="22"/>
          <w:szCs w:val="22"/>
        </w:rPr>
      </w:pPr>
    </w:p>
    <w:p w14:paraId="08D2FB9D" w14:textId="41E901D2" w:rsidR="00F57130" w:rsidRPr="00CB783F" w:rsidRDefault="00F57130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>
        <w:rPr>
          <w:sz w:val="22"/>
          <w:szCs w:val="22"/>
        </w:rPr>
        <w:t>6</w:t>
      </w:r>
      <w:r w:rsidRPr="00CB783F">
        <w:rPr>
          <w:sz w:val="22"/>
          <w:szCs w:val="22"/>
        </w:rPr>
        <w:t xml:space="preserve">.1.1. </w:t>
      </w:r>
      <w:r w:rsidRPr="00CB783F">
        <w:rPr>
          <w:b/>
          <w:bCs/>
          <w:sz w:val="22"/>
          <w:szCs w:val="22"/>
        </w:rPr>
        <w:t>(art. 108 ust. 1 pkt 2 ustawy Pzp),</w:t>
      </w:r>
    </w:p>
    <w:p w14:paraId="210B6F95" w14:textId="77777777" w:rsidR="00F57130" w:rsidRPr="00CB783F" w:rsidRDefault="00F57130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CB783F">
        <w:rPr>
          <w:b/>
          <w:bCs/>
          <w:sz w:val="22"/>
          <w:szCs w:val="22"/>
        </w:rPr>
        <w:t>(art. 108 ust. 1 pkt 3 ustawy Pzp),</w:t>
      </w:r>
    </w:p>
    <w:p w14:paraId="4EC46DC9" w14:textId="77777777" w:rsidR="00F57130" w:rsidRPr="00CB783F" w:rsidRDefault="00F57130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 xml:space="preserve">wobec którego prawomocnie orzeczono zakaz ubiegania się o zamówienia publiczne </w:t>
      </w:r>
      <w:r w:rsidRPr="00CB783F">
        <w:rPr>
          <w:b/>
          <w:bCs/>
          <w:sz w:val="22"/>
          <w:szCs w:val="22"/>
        </w:rPr>
        <w:t>(art. 108 ust. 1 pkt 4 ustawy Pzp),</w:t>
      </w:r>
    </w:p>
    <w:p w14:paraId="60B49CDF" w14:textId="77777777" w:rsidR="00F57130" w:rsidRPr="00CB783F" w:rsidRDefault="00F57130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lastRenderedPageBreak/>
        <w:t xml:space="preserve">jeżeli zamawiający może stwierdzić, na podstawie wiarygodnych przesłanek,                             że wykonawca zawarł z innymi wykonawcami porozumienie mające na celu zakłócenie konkurencji, w szczególności jeżeli należąc do tej samej grupy kapitałowej w rozumieniu </w:t>
      </w:r>
      <w:hyperlink r:id="rId26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</w:t>
      </w:r>
      <w:r>
        <w:rPr>
          <w:sz w:val="22"/>
          <w:szCs w:val="22"/>
        </w:rPr>
        <w:t xml:space="preserve">              </w:t>
      </w:r>
      <w:r w:rsidRPr="00CB783F">
        <w:rPr>
          <w:sz w:val="22"/>
          <w:szCs w:val="22"/>
        </w:rPr>
        <w:t xml:space="preserve"> i konsumentów, złożyli odrębne oferty, oferty częściowe lub wnioski o dopuszczenie do udziału </w:t>
      </w:r>
      <w:r>
        <w:rPr>
          <w:sz w:val="22"/>
          <w:szCs w:val="22"/>
        </w:rPr>
        <w:t xml:space="preserve"> </w:t>
      </w:r>
      <w:r w:rsidRPr="00CB783F">
        <w:rPr>
          <w:sz w:val="22"/>
          <w:szCs w:val="22"/>
        </w:rPr>
        <w:t xml:space="preserve">w postępowaniu, chyba że wykażą, że przygotowali te oferty lub wnioski niezależnie od siebie </w:t>
      </w:r>
      <w:r w:rsidRPr="00CB783F">
        <w:rPr>
          <w:b/>
          <w:bCs/>
          <w:sz w:val="22"/>
          <w:szCs w:val="22"/>
        </w:rPr>
        <w:t>(art. 108 ust. 1 pkt 5 ustawy Pzp),</w:t>
      </w:r>
    </w:p>
    <w:p w14:paraId="0BF30396" w14:textId="77777777" w:rsidR="00F57130" w:rsidRPr="00CB783F" w:rsidRDefault="00F57130">
      <w:pPr>
        <w:pStyle w:val="Akapitzlist"/>
        <w:numPr>
          <w:ilvl w:val="2"/>
          <w:numId w:val="18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CB783F">
        <w:rPr>
          <w:sz w:val="22"/>
          <w:szCs w:val="22"/>
        </w:rPr>
        <w:t>jeżeli, w przypadkach, o których mowa w art. 85 ust. 1</w:t>
      </w:r>
      <w:r>
        <w:rPr>
          <w:sz w:val="22"/>
          <w:szCs w:val="22"/>
        </w:rPr>
        <w:t xml:space="preserve"> ustawy Pzp</w:t>
      </w:r>
      <w:r w:rsidRPr="00CB783F">
        <w:rPr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7" w:anchor="/document/17337528?cm=DOCUMENT" w:history="1">
        <w:r w:rsidRPr="00CB783F">
          <w:rPr>
            <w:sz w:val="22"/>
            <w:szCs w:val="22"/>
            <w:u w:val="single"/>
          </w:rPr>
          <w:t>ustawy</w:t>
        </w:r>
      </w:hyperlink>
      <w:r w:rsidRPr="00CB783F">
        <w:rPr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 </w:t>
      </w:r>
      <w:r w:rsidRPr="00CB783F">
        <w:rPr>
          <w:b/>
          <w:bCs/>
          <w:sz w:val="22"/>
          <w:szCs w:val="22"/>
        </w:rPr>
        <w:t>(art. 108 ust. 1 pkt 6 ustawy Pzp).</w:t>
      </w:r>
    </w:p>
    <w:p w14:paraId="7D7ECDA7" w14:textId="77777777" w:rsidR="00F57130" w:rsidRPr="00502F5C" w:rsidRDefault="00F57130" w:rsidP="00F57130">
      <w:pPr>
        <w:spacing w:after="0" w:line="276" w:lineRule="auto"/>
        <w:ind w:hanging="170"/>
        <w:rPr>
          <w:strike/>
          <w:sz w:val="22"/>
          <w:szCs w:val="22"/>
        </w:rPr>
      </w:pPr>
    </w:p>
    <w:p w14:paraId="04A48412" w14:textId="14FBA5EA" w:rsidR="00F57130" w:rsidRDefault="00F57130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  <w:shd w:val="clear" w:color="auto" w:fill="FFFFFF"/>
        </w:rPr>
        <w:t xml:space="preserve">Wykonawca nie podlega wykluczeniu w okolicznościach określonych w art. 108 ust. 1                      pkt 1, 2 i 5 ustawy Pzp, </w:t>
      </w:r>
      <w:r w:rsidRPr="00590FA7">
        <w:rPr>
          <w:sz w:val="22"/>
          <w:szCs w:val="22"/>
        </w:rPr>
        <w:t>jeżeli Wykonawca udowodni Zamawiającemu, że spełnił łącznie przesłanki określone w art. 110 ust. 2 ustawy Pzp.</w:t>
      </w:r>
      <w:r>
        <w:rPr>
          <w:sz w:val="22"/>
          <w:szCs w:val="22"/>
        </w:rPr>
        <w:t xml:space="preserve"> </w:t>
      </w:r>
    </w:p>
    <w:p w14:paraId="4F2F9FB6" w14:textId="1F8D0720" w:rsidR="00F57130" w:rsidRPr="001B14F5" w:rsidRDefault="00F57130" w:rsidP="001B14F5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Z postępowania o udzielenie zamówienia, wyklucza się Wykonawcę, wobec którego zachodzą przesłanki określone w art. 7 ust. 1 ustawy z dnia 13 kwietnia 2022 r.                                        o szczególnych rozwiązaniach w zakresie przeciwdziałania wspieraniu agresji na Ukrainę oraz służących ochronie bezpieczeństwa narodowego </w:t>
      </w:r>
      <w:r w:rsidRPr="00590FA7">
        <w:rPr>
          <w:color w:val="333333"/>
          <w:sz w:val="22"/>
          <w:szCs w:val="22"/>
          <w:shd w:val="clear" w:color="auto" w:fill="FFFFFF"/>
        </w:rPr>
        <w:t>(t.j. Dz. U. z 202</w:t>
      </w:r>
      <w:r>
        <w:rPr>
          <w:color w:val="333333"/>
          <w:sz w:val="22"/>
          <w:szCs w:val="22"/>
          <w:shd w:val="clear" w:color="auto" w:fill="FFFFFF"/>
        </w:rPr>
        <w:t>4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r.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590FA7">
        <w:rPr>
          <w:color w:val="333333"/>
          <w:sz w:val="22"/>
          <w:szCs w:val="22"/>
          <w:shd w:val="clear" w:color="auto" w:fill="FFFFFF"/>
        </w:rPr>
        <w:t xml:space="preserve"> poz. </w:t>
      </w:r>
      <w:r>
        <w:rPr>
          <w:color w:val="333333"/>
          <w:sz w:val="22"/>
          <w:szCs w:val="22"/>
          <w:shd w:val="clear" w:color="auto" w:fill="FFFFFF"/>
        </w:rPr>
        <w:t>507</w:t>
      </w:r>
      <w:r w:rsidRPr="00590FA7">
        <w:rPr>
          <w:color w:val="333333"/>
          <w:sz w:val="22"/>
          <w:szCs w:val="22"/>
          <w:shd w:val="clear" w:color="auto" w:fill="FFFFFF"/>
        </w:rPr>
        <w:t>).</w:t>
      </w:r>
    </w:p>
    <w:p w14:paraId="710EE833" w14:textId="77777777" w:rsidR="00F57130" w:rsidRDefault="00F57130" w:rsidP="00F57130">
      <w:pPr>
        <w:spacing w:after="0" w:line="276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Zgodnie z treścią art. 7 ust. 1 ustawy z dnia 13 kwietnia 2022 r. </w:t>
      </w:r>
      <w:r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sz w:val="22"/>
          <w:szCs w:val="22"/>
        </w:rPr>
        <w:t xml:space="preserve">z postępowania o udzielenie zamówienia publicznego lub konkursu prowadzonego na podstawie ustawy Pzp </w:t>
      </w:r>
      <w:r>
        <w:rPr>
          <w:b/>
          <w:bCs/>
          <w:sz w:val="22"/>
          <w:szCs w:val="22"/>
        </w:rPr>
        <w:t>wyklucza się:</w:t>
      </w:r>
    </w:p>
    <w:p w14:paraId="63EED99F" w14:textId="77777777" w:rsidR="00F57130" w:rsidRDefault="00F57130" w:rsidP="00F57130">
      <w:pPr>
        <w:pStyle w:val="Akapitzlist"/>
        <w:numPr>
          <w:ilvl w:val="0"/>
          <w:numId w:val="6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 wymienionego w wykazach określonych                                 w rozporządzeniu 765/2006 i rozporządzeniu 269/2014 albo wpisanego na listę                          na podstawie decyzji w sprawie wpisu  na listę rozstrzygającej  o zastosowaniu środka,                   o którym mowa w art. 1 pkt 3 ustawy;</w:t>
      </w:r>
    </w:p>
    <w:p w14:paraId="5D1F9495" w14:textId="77777777" w:rsidR="00F57130" w:rsidRDefault="00F57130" w:rsidP="00F57130">
      <w:pPr>
        <w:pStyle w:val="Akapitzlist"/>
        <w:numPr>
          <w:ilvl w:val="0"/>
          <w:numId w:val="6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beneficjentem rzeczywistym                                 w rozumieniu ustawy z dnia 1 marca 2018 r. o przeciwdziałaniu praniu pieniędzy oraz finansowaniu terroryzmu </w:t>
      </w:r>
      <w:r>
        <w:rPr>
          <w:color w:val="333333"/>
          <w:sz w:val="22"/>
          <w:szCs w:val="22"/>
          <w:shd w:val="clear" w:color="auto" w:fill="FFFFFF"/>
        </w:rPr>
        <w:t>(t.j. Dz. U. z 2023 r. poz. 1124, 1285, 1723 i 1843)</w:t>
      </w:r>
      <w:r>
        <w:rPr>
          <w:sz w:val="22"/>
          <w:szCs w:val="22"/>
        </w:rPr>
        <w:t xml:space="preserve">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940095" w14:textId="77777777" w:rsidR="00F57130" w:rsidRDefault="00F57130" w:rsidP="00F57130">
      <w:pPr>
        <w:pStyle w:val="Akapitzlist"/>
        <w:numPr>
          <w:ilvl w:val="0"/>
          <w:numId w:val="6"/>
        </w:numPr>
        <w:spacing w:after="0" w:line="276" w:lineRule="auto"/>
        <w:ind w:left="851" w:hanging="425"/>
        <w:rPr>
          <w:sz w:val="22"/>
          <w:szCs w:val="22"/>
        </w:rPr>
      </w:pPr>
      <w:r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 xml:space="preserve"> oraz uczestnika konkursu, którego jednostką dominującą w rozumieniu                  art. 3 ust. 1 pkt 37 ustawy z dnia 29 września 1994 r. o rachunkowości </w:t>
      </w:r>
      <w:r>
        <w:rPr>
          <w:color w:val="333333"/>
          <w:sz w:val="22"/>
          <w:szCs w:val="22"/>
          <w:shd w:val="clear" w:color="auto" w:fill="FFFFFF"/>
        </w:rPr>
        <w:t> </w:t>
      </w:r>
      <w:r w:rsidRPr="00AE5561">
        <w:rPr>
          <w:sz w:val="22"/>
          <w:szCs w:val="22"/>
        </w:rPr>
        <w:t>(Dz. U. z 2023 r. poz. 120</w:t>
      </w:r>
      <w:r>
        <w:rPr>
          <w:sz w:val="22"/>
          <w:szCs w:val="22"/>
        </w:rPr>
        <w:t>,</w:t>
      </w:r>
      <w:r w:rsidRPr="00AE5561">
        <w:rPr>
          <w:sz w:val="22"/>
          <w:szCs w:val="22"/>
        </w:rPr>
        <w:t>295</w:t>
      </w:r>
      <w:r>
        <w:rPr>
          <w:sz w:val="22"/>
          <w:szCs w:val="22"/>
        </w:rPr>
        <w:t xml:space="preserve"> i 1598</w:t>
      </w:r>
      <w:r w:rsidRPr="00AE5561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jest podmiot wymieniony w wykazach określonych                                       w rozporządzeniu 765/2006 i rozporządzeniu 269/2014 albo wpisany na listę lub będący taką jednostką dominującą od dnia 24 lutego 2022 r., o ile został wpisany na listę                           na podstawie decyzji w sprawie wpisu na listę rozstrzygającej o zastosowaniu środka,                             o którym mowa w art. 1 pkt 3 ustawy.</w:t>
      </w:r>
    </w:p>
    <w:p w14:paraId="0BE70F8D" w14:textId="77777777" w:rsidR="00F57130" w:rsidRDefault="00F57130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t xml:space="preserve">Wykonawca </w:t>
      </w:r>
      <w:r w:rsidRPr="00590FA7">
        <w:rPr>
          <w:b/>
          <w:bCs/>
          <w:sz w:val="22"/>
          <w:szCs w:val="22"/>
        </w:rPr>
        <w:t>może zostać wykluczony</w:t>
      </w:r>
      <w:r w:rsidRPr="00590FA7">
        <w:rPr>
          <w:sz w:val="22"/>
          <w:szCs w:val="22"/>
        </w:rPr>
        <w:t xml:space="preserve"> przez Zamawiającego na każdym etapie postępowania o udzielenie zamówienia.</w:t>
      </w:r>
    </w:p>
    <w:p w14:paraId="1197E8FC" w14:textId="6E8E3633" w:rsidR="00B63FF8" w:rsidRPr="000D7A1E" w:rsidRDefault="00F57130" w:rsidP="000D7A1E">
      <w:pPr>
        <w:pStyle w:val="Akapitzlist"/>
        <w:numPr>
          <w:ilvl w:val="1"/>
          <w:numId w:val="18"/>
        </w:numPr>
        <w:spacing w:after="0" w:line="276" w:lineRule="auto"/>
        <w:ind w:left="426" w:hanging="426"/>
        <w:rPr>
          <w:sz w:val="22"/>
          <w:szCs w:val="22"/>
        </w:rPr>
      </w:pPr>
      <w:r w:rsidRPr="00590FA7">
        <w:rPr>
          <w:sz w:val="22"/>
          <w:szCs w:val="22"/>
        </w:rPr>
        <w:lastRenderedPageBreak/>
        <w:t>Wykluczenie Wykonawcy następuje na okres określony w art. 111 ustawy Pzp.</w:t>
      </w:r>
      <w:r>
        <w:rPr>
          <w:sz w:val="22"/>
          <w:szCs w:val="22"/>
        </w:rPr>
        <w:t xml:space="preserve"> Wykluczenie Wykonawcy na podstawie art. 7 ustawy następuje na okres trwania okoliczności określonych w ustępie </w:t>
      </w:r>
      <w:r w:rsidR="00FB3F63">
        <w:rPr>
          <w:sz w:val="22"/>
          <w:szCs w:val="22"/>
        </w:rPr>
        <w:t>7</w:t>
      </w:r>
      <w:r>
        <w:rPr>
          <w:sz w:val="22"/>
          <w:szCs w:val="22"/>
        </w:rPr>
        <w:t>.4.</w:t>
      </w:r>
    </w:p>
    <w:p w14:paraId="1F74D8E7" w14:textId="77777777" w:rsidR="00DE5346" w:rsidRPr="001B14F5" w:rsidRDefault="00DE5346" w:rsidP="001B14F5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01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6"/>
      </w:tblGrid>
      <w:tr w:rsidR="00104647" w:rsidRPr="00927CB7" w14:paraId="15035995" w14:textId="77777777" w:rsidTr="00C85F7B">
        <w:tc>
          <w:tcPr>
            <w:tcW w:w="5000" w:type="pct"/>
            <w:shd w:val="clear" w:color="auto" w:fill="8DB3E2" w:themeFill="text2" w:themeFillTint="66"/>
          </w:tcPr>
          <w:p w14:paraId="52FF4F06" w14:textId="4A555EC0" w:rsidR="00104647" w:rsidRPr="00C55E1B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7" w:name="_Hlk166577933"/>
            <w:r w:rsidRPr="00C55E1B">
              <w:rPr>
                <w:b/>
                <w:smallCaps/>
              </w:rPr>
              <w:t xml:space="preserve">ROZDZIAŁ </w:t>
            </w:r>
            <w:r w:rsidR="00FB3F63">
              <w:rPr>
                <w:b/>
                <w:smallCaps/>
              </w:rPr>
              <w:t>8</w:t>
            </w:r>
          </w:p>
          <w:p w14:paraId="278784EE" w14:textId="5191BAED" w:rsidR="00E87F5A" w:rsidRPr="00E87F5A" w:rsidRDefault="008630D8" w:rsidP="00E87F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WARUNKI UDZIAŁU W POSTĘPOWANIU</w:t>
            </w:r>
          </w:p>
        </w:tc>
      </w:tr>
    </w:tbl>
    <w:p w14:paraId="74DB7A38" w14:textId="77777777" w:rsidR="00412459" w:rsidRDefault="005F0CB6" w:rsidP="00412459">
      <w:pPr>
        <w:spacing w:after="0" w:line="276" w:lineRule="auto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 </w:t>
      </w:r>
    </w:p>
    <w:p w14:paraId="39003FA2" w14:textId="19998727" w:rsidR="00FB4198" w:rsidRDefault="00BB1DFA" w:rsidP="009708E7">
      <w:pPr>
        <w:spacing w:after="0" w:line="276" w:lineRule="auto"/>
        <w:ind w:hanging="170"/>
        <w:rPr>
          <w:color w:val="000000" w:themeColor="text1"/>
          <w:sz w:val="22"/>
          <w:szCs w:val="22"/>
        </w:rPr>
      </w:pPr>
      <w:r w:rsidRPr="00940DA7">
        <w:rPr>
          <w:sz w:val="22"/>
          <w:szCs w:val="22"/>
        </w:rPr>
        <w:t xml:space="preserve">Zamawiający nie wyznacza </w:t>
      </w:r>
      <w:r w:rsidR="00774B69">
        <w:rPr>
          <w:sz w:val="22"/>
          <w:szCs w:val="22"/>
        </w:rPr>
        <w:t xml:space="preserve">żadnego </w:t>
      </w:r>
      <w:r w:rsidRPr="00940DA7">
        <w:rPr>
          <w:sz w:val="22"/>
          <w:szCs w:val="22"/>
        </w:rPr>
        <w:t>warunku</w:t>
      </w:r>
      <w:r w:rsidR="00774B69">
        <w:rPr>
          <w:sz w:val="22"/>
          <w:szCs w:val="22"/>
        </w:rPr>
        <w:t xml:space="preserve"> udziału </w:t>
      </w:r>
      <w:r w:rsidRPr="00940DA7">
        <w:rPr>
          <w:sz w:val="22"/>
          <w:szCs w:val="22"/>
        </w:rPr>
        <w:t xml:space="preserve">w </w:t>
      </w:r>
      <w:r w:rsidR="00774B69">
        <w:rPr>
          <w:sz w:val="22"/>
          <w:szCs w:val="22"/>
        </w:rPr>
        <w:t>postępowaniu.</w:t>
      </w:r>
    </w:p>
    <w:bookmarkEnd w:id="7"/>
    <w:p w14:paraId="562A24F9" w14:textId="77777777" w:rsidR="005870DB" w:rsidRDefault="005870DB" w:rsidP="00774B69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9643D3" w:rsidRPr="00161DB1" w14:paraId="538BBC93" w14:textId="77777777" w:rsidTr="00317E63">
        <w:tc>
          <w:tcPr>
            <w:tcW w:w="8619" w:type="dxa"/>
            <w:shd w:val="clear" w:color="auto" w:fill="8DB3E2" w:themeFill="text2" w:themeFillTint="66"/>
          </w:tcPr>
          <w:p w14:paraId="76CAC422" w14:textId="1FA38534" w:rsidR="009643D3" w:rsidRPr="00CD37A6" w:rsidRDefault="008630D8" w:rsidP="00317E6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D37A6">
              <w:rPr>
                <w:b/>
                <w:smallCaps/>
              </w:rPr>
              <w:t xml:space="preserve">ROZDZIAŁ </w:t>
            </w:r>
            <w:r w:rsidR="00FB3F63">
              <w:rPr>
                <w:b/>
                <w:smallCaps/>
              </w:rPr>
              <w:t>9</w:t>
            </w:r>
            <w:r w:rsidRPr="00CD37A6">
              <w:rPr>
                <w:b/>
                <w:smallCaps/>
              </w:rPr>
              <w:t xml:space="preserve">               </w:t>
            </w:r>
          </w:p>
          <w:p w14:paraId="5BD3485B" w14:textId="733F4252" w:rsidR="009643D3" w:rsidRPr="00161DB1" w:rsidRDefault="008630D8" w:rsidP="00317E6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D37A6">
              <w:rPr>
                <w:b/>
                <w:smallCaps/>
              </w:rPr>
              <w:t>WYKONAWCY WSPÓLNIE UBIEGAJĄCY SIĘ O UDZIELENIE ZAMÓWIENIA</w:t>
            </w:r>
            <w:r w:rsidRPr="00161DB1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2CE345C" w14:textId="77777777" w:rsidR="009643D3" w:rsidRDefault="009643D3" w:rsidP="009643D3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4CCD42BB" w14:textId="77777777" w:rsidR="001934BB" w:rsidRDefault="001934BB" w:rsidP="00412459">
      <w:pPr>
        <w:suppressAutoHyphens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 przypadku oferty Wykonawców wspólnie ubiegających się o udzielenie zamówienia:</w:t>
      </w:r>
    </w:p>
    <w:p w14:paraId="49849513" w14:textId="77777777" w:rsidR="00FB3F63" w:rsidRDefault="00FB3F63" w:rsidP="00412459">
      <w:pPr>
        <w:suppressAutoHyphens/>
        <w:spacing w:after="0" w:line="276" w:lineRule="auto"/>
        <w:ind w:left="0" w:firstLine="0"/>
        <w:rPr>
          <w:sz w:val="22"/>
          <w:szCs w:val="22"/>
        </w:rPr>
      </w:pPr>
    </w:p>
    <w:p w14:paraId="5BD82A5B" w14:textId="77777777" w:rsidR="00FB3F63" w:rsidRDefault="001934BB">
      <w:pPr>
        <w:pStyle w:val="Akapitzlist"/>
        <w:numPr>
          <w:ilvl w:val="1"/>
          <w:numId w:val="19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FB3F63">
        <w:rPr>
          <w:sz w:val="22"/>
          <w:szCs w:val="22"/>
        </w:rPr>
        <w:t>W Formularzu Oferty należy wskazać (nazwy) wszystkich Wykonawców wspólnie ubiegających się o udzielenie zamówienia.</w:t>
      </w:r>
    </w:p>
    <w:p w14:paraId="5EBC6B3D" w14:textId="77777777" w:rsidR="00FB3F63" w:rsidRDefault="001934BB">
      <w:pPr>
        <w:pStyle w:val="Akapitzlist"/>
        <w:numPr>
          <w:ilvl w:val="1"/>
          <w:numId w:val="19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FB3F63">
        <w:rPr>
          <w:sz w:val="22"/>
          <w:szCs w:val="22"/>
        </w:rPr>
        <w:t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dokładnie określać zakres umocowania.</w:t>
      </w:r>
    </w:p>
    <w:p w14:paraId="2C392DD9" w14:textId="77777777" w:rsidR="00FB3F63" w:rsidRDefault="001934BB">
      <w:pPr>
        <w:pStyle w:val="Akapitzlist"/>
        <w:numPr>
          <w:ilvl w:val="1"/>
          <w:numId w:val="19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FB3F63">
        <w:rPr>
          <w:sz w:val="22"/>
          <w:szCs w:val="22"/>
        </w:rPr>
        <w:t>W przypadku wspólnego ubiegania się o zamówienie przez wykonawców, oświadczenie,              o którym mowa w art. 125 ust. 1 ustawy Pzp, składa każdy z wykonawców</w:t>
      </w:r>
      <w:r w:rsidR="001F534C" w:rsidRPr="00FB3F63">
        <w:rPr>
          <w:sz w:val="22"/>
          <w:szCs w:val="22"/>
        </w:rPr>
        <w:t>.</w:t>
      </w:r>
    </w:p>
    <w:p w14:paraId="70D467EB" w14:textId="77777777" w:rsidR="00FB3F63" w:rsidRDefault="001934BB">
      <w:pPr>
        <w:pStyle w:val="Akapitzlist"/>
        <w:numPr>
          <w:ilvl w:val="1"/>
          <w:numId w:val="19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FB3F63">
        <w:rPr>
          <w:sz w:val="22"/>
          <w:szCs w:val="22"/>
        </w:rPr>
        <w:t>Wszyscy Wykonawcy wspólnie ubiegający się o udzielenie zamówienia będą ponosić odpowiedzialność solidarną za wykonanie umowy.</w:t>
      </w:r>
    </w:p>
    <w:p w14:paraId="20D73658" w14:textId="77777777" w:rsidR="00FB3F63" w:rsidRDefault="001934BB">
      <w:pPr>
        <w:pStyle w:val="Akapitzlist"/>
        <w:numPr>
          <w:ilvl w:val="1"/>
          <w:numId w:val="19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FB3F63">
        <w:rPr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jak też dla wszystkich partnerów.</w:t>
      </w:r>
    </w:p>
    <w:p w14:paraId="068D6F16" w14:textId="1871D232" w:rsidR="00000C4F" w:rsidRPr="001B14F5" w:rsidRDefault="001934BB" w:rsidP="001B14F5">
      <w:pPr>
        <w:pStyle w:val="Akapitzlist"/>
        <w:numPr>
          <w:ilvl w:val="1"/>
          <w:numId w:val="19"/>
        </w:numPr>
        <w:suppressAutoHyphens/>
        <w:spacing w:after="0" w:line="276" w:lineRule="auto"/>
        <w:ind w:left="567" w:hanging="567"/>
        <w:rPr>
          <w:sz w:val="22"/>
          <w:szCs w:val="22"/>
        </w:rPr>
      </w:pPr>
      <w:r w:rsidRPr="00FB3F63">
        <w:rPr>
          <w:sz w:val="22"/>
          <w:szCs w:val="22"/>
        </w:rPr>
        <w:t>Zamawiający może w ramach odpowiedzialności solidarnej żądać wykonania umowy                    w całości przez lidera lub od wszystkich Wykonawców wspólnie ubiegających się                                 o udzielenie zamówienia łącznie lub każdego z osobna.</w:t>
      </w:r>
    </w:p>
    <w:p w14:paraId="1D5C6C5B" w14:textId="77777777" w:rsidR="000D3708" w:rsidRDefault="000D3708" w:rsidP="001F534C">
      <w:pPr>
        <w:pStyle w:val="Akapitzlist"/>
        <w:suppressAutoHyphens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43D3" w:rsidRPr="00927CB7" w14:paraId="02160CF2" w14:textId="77777777" w:rsidTr="00317E63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ABF0AFA" w14:textId="0FF6DAE1" w:rsidR="009643D3" w:rsidRPr="00C55E1B" w:rsidRDefault="008630D8" w:rsidP="00317E6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8" w:name="_Toc61264558"/>
            <w:r w:rsidRPr="00C55E1B">
              <w:rPr>
                <w:b/>
                <w:smallCaps/>
              </w:rPr>
              <w:t xml:space="preserve">ROZDZIAŁ </w:t>
            </w:r>
            <w:r w:rsidR="00FB3F63">
              <w:rPr>
                <w:b/>
                <w:smallCaps/>
              </w:rPr>
              <w:t>10</w:t>
            </w:r>
          </w:p>
          <w:p w14:paraId="7E14E159" w14:textId="1AE2C082" w:rsidR="009643D3" w:rsidRPr="00E209CF" w:rsidRDefault="008630D8" w:rsidP="00317E63">
            <w:pPr>
              <w:pStyle w:val="Nagwek1"/>
              <w:tabs>
                <w:tab w:val="left" w:pos="540"/>
              </w:tabs>
              <w:spacing w:before="0" w:after="0" w:line="276" w:lineRule="auto"/>
              <w:ind w:right="0"/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bookmarkStart w:id="9" w:name="_Toc61264556"/>
            <w:r w:rsidRPr="00C55E1B">
              <w:rPr>
                <w:caps w:val="0"/>
                <w:sz w:val="20"/>
                <w:szCs w:val="20"/>
                <w:u w:val="none"/>
              </w:rPr>
              <w:t xml:space="preserve">INFORMACJE O ŚRODKACH KOMUNIKACJI ELEKTRONICZNEJ, PRZY UŻYCIU KTÓRYCH ZAMAWIAJĄCY BĘDZIE KOMUNIKOWAŁ SIĘ Z WYKONAWCAMI, </w:t>
            </w:r>
            <w:r>
              <w:rPr>
                <w:caps w:val="0"/>
                <w:sz w:val="20"/>
                <w:szCs w:val="20"/>
                <w:u w:val="none"/>
              </w:rPr>
              <w:t xml:space="preserve">                </w:t>
            </w:r>
            <w:r w:rsidRPr="00C55E1B">
              <w:rPr>
                <w:caps w:val="0"/>
                <w:sz w:val="20"/>
                <w:szCs w:val="20"/>
                <w:u w:val="none"/>
              </w:rPr>
              <w:t>ORAZ INFORMACJE O WYMAGANIACH TECHNICZNYCH I ORGANIZACYJNYCH SPORZĄDZANIA, WYSYŁANIA</w:t>
            </w:r>
            <w:r>
              <w:rPr>
                <w:caps w:val="0"/>
                <w:sz w:val="20"/>
                <w:szCs w:val="20"/>
                <w:u w:val="none"/>
              </w:rPr>
              <w:t xml:space="preserve"> </w:t>
            </w:r>
            <w:r w:rsidRPr="00C55E1B">
              <w:rPr>
                <w:caps w:val="0"/>
                <w:sz w:val="20"/>
                <w:szCs w:val="20"/>
                <w:u w:val="none"/>
              </w:rPr>
              <w:t>I ODBIERANIA KORESPONDENCJI ELEKTRONICZNEJ</w:t>
            </w:r>
            <w:bookmarkEnd w:id="9"/>
          </w:p>
        </w:tc>
      </w:tr>
    </w:tbl>
    <w:p w14:paraId="22FB4BE6" w14:textId="77777777" w:rsidR="009643D3" w:rsidRPr="00687E9E" w:rsidRDefault="009643D3" w:rsidP="009643D3">
      <w:pPr>
        <w:pStyle w:val="Tekstpodstawowy3"/>
        <w:autoSpaceDE w:val="0"/>
        <w:autoSpaceDN w:val="0"/>
        <w:adjustRightInd w:val="0"/>
        <w:spacing w:before="120" w:after="0" w:line="240" w:lineRule="auto"/>
        <w:ind w:left="1418" w:hanging="992"/>
        <w:jc w:val="left"/>
        <w:rPr>
          <w:color w:val="4F81BD" w:themeColor="accent1"/>
          <w:sz w:val="22"/>
          <w:szCs w:val="22"/>
        </w:rPr>
      </w:pPr>
      <w:r w:rsidRPr="00923A72">
        <w:rPr>
          <w:b/>
          <w:color w:val="4F81BD" w:themeColor="accent1"/>
          <w:sz w:val="22"/>
          <w:szCs w:val="22"/>
        </w:rPr>
        <w:t xml:space="preserve">                 </w:t>
      </w:r>
    </w:p>
    <w:p w14:paraId="1D9B81F0" w14:textId="69D9DB5F" w:rsidR="009643D3" w:rsidRPr="00FB3F63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FB3F63">
        <w:rPr>
          <w:sz w:val="22"/>
          <w:szCs w:val="22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                             a Wykonawcą, z uwzględnieniem wyjątków określonych w ustawie Pzp, odbywa się przy użyciu środków komunikacji elektronicznej. </w:t>
      </w:r>
    </w:p>
    <w:p w14:paraId="5C0D30DD" w14:textId="6199768B" w:rsidR="00226650" w:rsidRDefault="001934BB" w:rsidP="00455794">
      <w:pPr>
        <w:pStyle w:val="Akapitzlist"/>
        <w:spacing w:after="0" w:line="276" w:lineRule="auto"/>
        <w:ind w:left="567" w:hanging="567"/>
        <w:rPr>
          <w:sz w:val="22"/>
          <w:szCs w:val="22"/>
        </w:rPr>
      </w:pPr>
      <w:r w:rsidRPr="00412459">
        <w:rPr>
          <w:sz w:val="22"/>
          <w:szCs w:val="22"/>
        </w:rPr>
        <w:t xml:space="preserve">          </w:t>
      </w:r>
      <w:r w:rsidR="009643D3" w:rsidRPr="00412459">
        <w:rPr>
          <w:sz w:val="22"/>
          <w:szCs w:val="22"/>
        </w:rPr>
        <w:t xml:space="preserve">Przez środki komunikacji elektronicznej rozumie się środki komunikacji elektronicznej zdefiniowane w ustawie z dnia 18 lipca 2002 r. o świadczeniu usług drogą elektroniczną (Dz. U. z 2020 r. poz. 344). </w:t>
      </w:r>
    </w:p>
    <w:p w14:paraId="14D4F0B9" w14:textId="77777777" w:rsidR="000D7A1E" w:rsidRDefault="000D7A1E" w:rsidP="00455794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3F58CD23" w14:textId="4A04AF95" w:rsidR="00774171" w:rsidRDefault="00774171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774171">
        <w:rPr>
          <w:sz w:val="22"/>
          <w:szCs w:val="22"/>
        </w:rPr>
        <w:lastRenderedPageBreak/>
        <w:t>Zamawiający wyznacza następujące osoby do kontaktu z Wykonawcami:</w:t>
      </w:r>
    </w:p>
    <w:p w14:paraId="44C3943E" w14:textId="77777777" w:rsidR="00BC51D0" w:rsidRPr="00774171" w:rsidRDefault="00BC51D0" w:rsidP="00BC51D0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p w14:paraId="655924D5" w14:textId="0F1AD77E" w:rsidR="0015180F" w:rsidRPr="00AE68B2" w:rsidRDefault="0015180F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sz w:val="22"/>
          <w:szCs w:val="22"/>
        </w:rPr>
      </w:pPr>
      <w:r w:rsidRPr="00AE68B2">
        <w:rPr>
          <w:sz w:val="22"/>
          <w:szCs w:val="22"/>
        </w:rPr>
        <w:t>W zakresie kwestii formalnych związanych z przeprowadzanym postępowaniem:</w:t>
      </w:r>
    </w:p>
    <w:p w14:paraId="60FDFE13" w14:textId="376E5A8A" w:rsidR="00774171" w:rsidRPr="00AE68B2" w:rsidRDefault="004D3522" w:rsidP="00BC51D0">
      <w:pPr>
        <w:spacing w:after="0" w:line="276" w:lineRule="auto"/>
        <w:ind w:left="1418" w:hanging="142"/>
        <w:rPr>
          <w:sz w:val="22"/>
          <w:szCs w:val="22"/>
        </w:rPr>
      </w:pPr>
      <w:r w:rsidRPr="00AE68B2">
        <w:rPr>
          <w:sz w:val="22"/>
          <w:szCs w:val="22"/>
        </w:rPr>
        <w:t>Imię i nazwi</w:t>
      </w:r>
      <w:r w:rsidR="00FD263C" w:rsidRPr="00AE68B2">
        <w:rPr>
          <w:sz w:val="22"/>
          <w:szCs w:val="22"/>
        </w:rPr>
        <w:t>s</w:t>
      </w:r>
      <w:r w:rsidRPr="00AE68B2">
        <w:rPr>
          <w:sz w:val="22"/>
          <w:szCs w:val="22"/>
        </w:rPr>
        <w:t>ko:</w:t>
      </w:r>
      <w:r w:rsidR="00774171" w:rsidRPr="00AE68B2">
        <w:rPr>
          <w:sz w:val="22"/>
          <w:szCs w:val="22"/>
        </w:rPr>
        <w:t xml:space="preserve"> Mateusz Kędroń</w:t>
      </w:r>
      <w:r w:rsidR="007D4D83" w:rsidRPr="00AE68B2">
        <w:rPr>
          <w:sz w:val="22"/>
          <w:szCs w:val="22"/>
        </w:rPr>
        <w:t xml:space="preserve"> – przedstawiciel Pełnomocnika (ARAW SA)</w:t>
      </w:r>
    </w:p>
    <w:p w14:paraId="049BE15D" w14:textId="3CBB5CEA" w:rsidR="0015180F" w:rsidRPr="00AE68B2" w:rsidRDefault="00AE68B2" w:rsidP="00AE68B2">
      <w:pPr>
        <w:spacing w:after="0" w:line="276" w:lineRule="auto"/>
        <w:ind w:left="1418" w:hanging="142"/>
        <w:rPr>
          <w:sz w:val="22"/>
          <w:szCs w:val="22"/>
        </w:rPr>
      </w:pPr>
      <w:r>
        <w:rPr>
          <w:sz w:val="22"/>
          <w:szCs w:val="22"/>
        </w:rPr>
        <w:t>tel. 728 388 605</w:t>
      </w:r>
    </w:p>
    <w:p w14:paraId="796E47E8" w14:textId="00597A8C" w:rsidR="0015180F" w:rsidRPr="00AE68B2" w:rsidRDefault="0015180F">
      <w:pPr>
        <w:pStyle w:val="Akapitzlist"/>
        <w:numPr>
          <w:ilvl w:val="2"/>
          <w:numId w:val="20"/>
        </w:numPr>
        <w:spacing w:after="0" w:line="276" w:lineRule="auto"/>
        <w:ind w:left="1276" w:hanging="709"/>
        <w:rPr>
          <w:sz w:val="22"/>
          <w:szCs w:val="22"/>
        </w:rPr>
      </w:pPr>
      <w:r w:rsidRPr="00AE68B2">
        <w:rPr>
          <w:sz w:val="22"/>
          <w:szCs w:val="22"/>
        </w:rPr>
        <w:t xml:space="preserve">W zakresie </w:t>
      </w:r>
      <w:r w:rsidR="00BC51D0" w:rsidRPr="00AE68B2">
        <w:rPr>
          <w:sz w:val="22"/>
          <w:szCs w:val="22"/>
        </w:rPr>
        <w:t>merytorycznym</w:t>
      </w:r>
      <w:r w:rsidR="001B14F5" w:rsidRPr="00AE68B2">
        <w:rPr>
          <w:sz w:val="22"/>
          <w:szCs w:val="22"/>
        </w:rPr>
        <w:t xml:space="preserve"> do części 1 postępowania</w:t>
      </w:r>
      <w:r w:rsidR="00BC51D0" w:rsidRPr="00AE68B2">
        <w:rPr>
          <w:sz w:val="22"/>
          <w:szCs w:val="22"/>
        </w:rPr>
        <w:t xml:space="preserve"> (Opis Przedmiotu Zamówienia)</w:t>
      </w:r>
      <w:r w:rsidRPr="00AE68B2">
        <w:rPr>
          <w:sz w:val="22"/>
          <w:szCs w:val="22"/>
        </w:rPr>
        <w:t>:</w:t>
      </w:r>
    </w:p>
    <w:p w14:paraId="6E239F91" w14:textId="11DD5B41" w:rsidR="00584ECC" w:rsidRPr="00AE68B2" w:rsidRDefault="00584ECC" w:rsidP="00BC51D0">
      <w:pPr>
        <w:pStyle w:val="Akapitzlist"/>
        <w:spacing w:after="0" w:line="276" w:lineRule="auto"/>
        <w:ind w:left="1276" w:firstLine="0"/>
        <w:rPr>
          <w:sz w:val="22"/>
          <w:szCs w:val="22"/>
        </w:rPr>
      </w:pPr>
      <w:r w:rsidRPr="00AE68B2">
        <w:rPr>
          <w:sz w:val="22"/>
          <w:szCs w:val="22"/>
        </w:rPr>
        <w:t>Imię i nazwisko: Jurand Służewski</w:t>
      </w:r>
      <w:r w:rsidR="007D4D83" w:rsidRPr="00AE68B2">
        <w:rPr>
          <w:sz w:val="22"/>
          <w:szCs w:val="22"/>
        </w:rPr>
        <w:t xml:space="preserve"> – Pracownik Zamawiającego</w:t>
      </w:r>
    </w:p>
    <w:p w14:paraId="6999CE3B" w14:textId="0F5536E7" w:rsidR="00584ECC" w:rsidRPr="00AE68B2" w:rsidRDefault="003C27F7" w:rsidP="00BC51D0">
      <w:pPr>
        <w:pStyle w:val="Akapitzlist"/>
        <w:spacing w:after="0" w:line="276" w:lineRule="auto"/>
        <w:ind w:left="1276" w:firstLine="0"/>
        <w:rPr>
          <w:sz w:val="22"/>
          <w:szCs w:val="22"/>
        </w:rPr>
      </w:pPr>
      <w:r w:rsidRPr="00AE68B2">
        <w:rPr>
          <w:sz w:val="22"/>
          <w:szCs w:val="22"/>
        </w:rPr>
        <w:t>tel. 791 127</w:t>
      </w:r>
      <w:r w:rsidR="001B14F5" w:rsidRPr="00AE68B2">
        <w:rPr>
          <w:sz w:val="22"/>
          <w:szCs w:val="22"/>
        </w:rPr>
        <w:t> </w:t>
      </w:r>
      <w:r w:rsidRPr="00AE68B2">
        <w:rPr>
          <w:sz w:val="22"/>
          <w:szCs w:val="22"/>
        </w:rPr>
        <w:t>412</w:t>
      </w:r>
    </w:p>
    <w:p w14:paraId="5727EC72" w14:textId="77777777" w:rsidR="001B14F5" w:rsidRPr="00AE68B2" w:rsidRDefault="001B14F5" w:rsidP="001B14F5">
      <w:pPr>
        <w:pStyle w:val="Akapitzlist"/>
        <w:numPr>
          <w:ilvl w:val="2"/>
          <w:numId w:val="20"/>
        </w:numPr>
        <w:spacing w:after="0" w:line="276" w:lineRule="auto"/>
        <w:rPr>
          <w:sz w:val="22"/>
          <w:szCs w:val="22"/>
        </w:rPr>
      </w:pPr>
      <w:r w:rsidRPr="00AE68B2">
        <w:rPr>
          <w:sz w:val="22"/>
          <w:szCs w:val="22"/>
        </w:rPr>
        <w:t>W zakresie merytorycznym do części 2 postępowanie (Opis Przedmiotu Zamówień):</w:t>
      </w:r>
    </w:p>
    <w:p w14:paraId="68CFD23C" w14:textId="77777777" w:rsidR="001B14F5" w:rsidRPr="00AE68B2" w:rsidRDefault="001B14F5" w:rsidP="001B14F5">
      <w:pPr>
        <w:pStyle w:val="Akapitzlist"/>
        <w:spacing w:after="0" w:line="276" w:lineRule="auto"/>
        <w:ind w:left="1287" w:firstLine="0"/>
        <w:rPr>
          <w:sz w:val="22"/>
          <w:szCs w:val="22"/>
        </w:rPr>
      </w:pPr>
      <w:r w:rsidRPr="00AE68B2">
        <w:rPr>
          <w:sz w:val="22"/>
          <w:szCs w:val="22"/>
        </w:rPr>
        <w:t>Imię i nazwisko: Katarzyna Hetman – Pracownik Zamawiającego</w:t>
      </w:r>
    </w:p>
    <w:p w14:paraId="3822AA67" w14:textId="2543734D" w:rsidR="001B14F5" w:rsidRPr="00AE68B2" w:rsidRDefault="001B14F5" w:rsidP="001B14F5">
      <w:pPr>
        <w:pStyle w:val="Akapitzlist"/>
        <w:spacing w:after="0" w:line="276" w:lineRule="auto"/>
        <w:ind w:left="1287" w:firstLine="0"/>
        <w:rPr>
          <w:sz w:val="22"/>
          <w:szCs w:val="22"/>
        </w:rPr>
      </w:pPr>
      <w:r w:rsidRPr="00AE68B2">
        <w:rPr>
          <w:sz w:val="22"/>
          <w:szCs w:val="22"/>
        </w:rPr>
        <w:t>tel. 602 351 258</w:t>
      </w:r>
    </w:p>
    <w:p w14:paraId="4E7E1630" w14:textId="1EEBDF10" w:rsidR="001B14F5" w:rsidRDefault="001B14F5" w:rsidP="001B14F5">
      <w:pPr>
        <w:pStyle w:val="Akapitzlist"/>
        <w:spacing w:after="0" w:line="276" w:lineRule="auto"/>
        <w:ind w:left="1287" w:firstLine="0"/>
        <w:rPr>
          <w:sz w:val="22"/>
          <w:szCs w:val="22"/>
        </w:rPr>
      </w:pPr>
      <w:r w:rsidRPr="00AE68B2">
        <w:rPr>
          <w:sz w:val="22"/>
          <w:szCs w:val="22"/>
        </w:rPr>
        <w:t>e-mail: katarzyna.hetman@wroclawskaedukacja.pl</w:t>
      </w:r>
      <w:r>
        <w:rPr>
          <w:sz w:val="22"/>
          <w:szCs w:val="22"/>
        </w:rPr>
        <w:t xml:space="preserve"> </w:t>
      </w:r>
    </w:p>
    <w:p w14:paraId="7D6EE2E4" w14:textId="77777777" w:rsidR="001B14F5" w:rsidRPr="001B14F5" w:rsidRDefault="001B14F5" w:rsidP="001B14F5">
      <w:pPr>
        <w:pStyle w:val="Akapitzlist"/>
        <w:spacing w:after="0" w:line="276" w:lineRule="auto"/>
        <w:ind w:left="1287" w:firstLine="0"/>
        <w:rPr>
          <w:sz w:val="22"/>
          <w:szCs w:val="22"/>
        </w:rPr>
      </w:pPr>
    </w:p>
    <w:p w14:paraId="034B2094" w14:textId="18B0E873" w:rsidR="009643D3" w:rsidRPr="00226650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226650">
        <w:rPr>
          <w:sz w:val="22"/>
          <w:szCs w:val="22"/>
        </w:rPr>
        <w:t xml:space="preserve">Komunikacja między Zamawiającym a Wykonawcami odbywać się będzie drogą elektroniczną przy użyciu: </w:t>
      </w:r>
    </w:p>
    <w:p w14:paraId="6BFFC4B4" w14:textId="7537FE22" w:rsidR="001934BB" w:rsidRPr="00412459" w:rsidRDefault="009643D3">
      <w:pPr>
        <w:pStyle w:val="Akapitzlist"/>
        <w:numPr>
          <w:ilvl w:val="2"/>
          <w:numId w:val="20"/>
        </w:numPr>
        <w:spacing w:after="0" w:line="276" w:lineRule="auto"/>
        <w:ind w:left="567" w:firstLine="0"/>
        <w:rPr>
          <w:sz w:val="22"/>
          <w:szCs w:val="22"/>
        </w:rPr>
      </w:pPr>
      <w:r w:rsidRPr="00412459">
        <w:rPr>
          <w:sz w:val="22"/>
          <w:szCs w:val="22"/>
        </w:rPr>
        <w:t xml:space="preserve">Portalu e-Zamówienia: </w:t>
      </w:r>
      <w:hyperlink r:id="rId28" w:history="1">
        <w:r w:rsidRPr="00412459">
          <w:rPr>
            <w:rStyle w:val="Hipercze"/>
            <w:b/>
            <w:bCs/>
            <w:color w:val="auto"/>
            <w:sz w:val="22"/>
            <w:szCs w:val="22"/>
            <w:u w:val="none"/>
          </w:rPr>
          <w:t>https://ezamowienia.gov.pl/pl/</w:t>
        </w:r>
      </w:hyperlink>
      <w:r w:rsidRPr="00412459">
        <w:rPr>
          <w:sz w:val="22"/>
          <w:szCs w:val="22"/>
        </w:rPr>
        <w:t xml:space="preserve"> </w:t>
      </w:r>
    </w:p>
    <w:p w14:paraId="0FD28410" w14:textId="2F04F38A" w:rsidR="009643D3" w:rsidRPr="00412459" w:rsidRDefault="009643D3">
      <w:pPr>
        <w:pStyle w:val="Akapitzlist"/>
        <w:numPr>
          <w:ilvl w:val="2"/>
          <w:numId w:val="20"/>
        </w:numPr>
        <w:spacing w:after="0" w:line="276" w:lineRule="auto"/>
        <w:ind w:left="567" w:firstLine="0"/>
        <w:rPr>
          <w:sz w:val="22"/>
          <w:szCs w:val="22"/>
        </w:rPr>
      </w:pPr>
      <w:r w:rsidRPr="00412459">
        <w:rPr>
          <w:sz w:val="22"/>
          <w:szCs w:val="22"/>
        </w:rPr>
        <w:t>Poczty elektronicznej:</w:t>
      </w:r>
      <w:r w:rsidRPr="00412459">
        <w:rPr>
          <w:b/>
          <w:bCs/>
          <w:sz w:val="22"/>
          <w:szCs w:val="22"/>
        </w:rPr>
        <w:t xml:space="preserve">  e-mail: przetargi@araw.pl</w:t>
      </w:r>
    </w:p>
    <w:p w14:paraId="1A2124D1" w14:textId="77777777" w:rsidR="009643D3" w:rsidRPr="00412459" w:rsidRDefault="009643D3" w:rsidP="00455794">
      <w:pPr>
        <w:spacing w:after="0" w:line="276" w:lineRule="auto"/>
        <w:ind w:left="567" w:hanging="567"/>
        <w:rPr>
          <w:sz w:val="22"/>
          <w:szCs w:val="22"/>
        </w:rPr>
      </w:pPr>
    </w:p>
    <w:p w14:paraId="514E2F6F" w14:textId="513DDC40" w:rsidR="00774171" w:rsidRPr="00774171" w:rsidRDefault="009643D3" w:rsidP="00455794">
      <w:pPr>
        <w:pStyle w:val="Akapitzlist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412459">
        <w:rPr>
          <w:sz w:val="22"/>
          <w:szCs w:val="22"/>
        </w:rPr>
        <w:t xml:space="preserve">          Wszelkie dokumenty związane z prowadzonym postępowaniem zamieszczane będą na stronie </w:t>
      </w:r>
      <w:r w:rsidR="001B14F5">
        <w:rPr>
          <w:sz w:val="22"/>
          <w:szCs w:val="22"/>
        </w:rPr>
        <w:t>Pełnomocnika</w:t>
      </w:r>
      <w:r w:rsidRPr="00412459">
        <w:rPr>
          <w:sz w:val="22"/>
          <w:szCs w:val="22"/>
        </w:rPr>
        <w:t xml:space="preserve"> </w:t>
      </w:r>
      <w:r w:rsidRPr="00412459">
        <w:rPr>
          <w:b/>
          <w:bCs/>
          <w:sz w:val="22"/>
          <w:szCs w:val="22"/>
        </w:rPr>
        <w:t>tj.</w:t>
      </w:r>
      <w:r w:rsidR="00771393">
        <w:rPr>
          <w:b/>
          <w:bCs/>
          <w:sz w:val="22"/>
          <w:szCs w:val="22"/>
        </w:rPr>
        <w:t xml:space="preserve">:  </w:t>
      </w:r>
      <w:r w:rsidRPr="00412459">
        <w:rPr>
          <w:b/>
          <w:bCs/>
          <w:sz w:val="22"/>
          <w:szCs w:val="22"/>
        </w:rPr>
        <w:t xml:space="preserve"> </w:t>
      </w:r>
      <w:hyperlink r:id="rId29" w:history="1">
        <w:r w:rsidRPr="00412459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412459">
        <w:rPr>
          <w:b/>
          <w:bCs/>
          <w:sz w:val="22"/>
          <w:szCs w:val="22"/>
        </w:rPr>
        <w:t xml:space="preserve"> </w:t>
      </w:r>
      <w:r w:rsidR="00771393">
        <w:rPr>
          <w:b/>
          <w:bCs/>
          <w:sz w:val="22"/>
          <w:szCs w:val="22"/>
        </w:rPr>
        <w:t xml:space="preserve">  </w:t>
      </w:r>
      <w:r w:rsidRPr="00412459">
        <w:rPr>
          <w:b/>
          <w:bCs/>
          <w:sz w:val="22"/>
          <w:szCs w:val="22"/>
        </w:rPr>
        <w:t xml:space="preserve">oraz </w:t>
      </w:r>
      <w:r w:rsidR="00771393">
        <w:rPr>
          <w:b/>
          <w:bCs/>
          <w:sz w:val="22"/>
          <w:szCs w:val="22"/>
        </w:rPr>
        <w:t xml:space="preserve">  </w:t>
      </w:r>
      <w:hyperlink r:id="rId30" w:history="1">
        <w:r w:rsidR="00774171" w:rsidRPr="00455794">
          <w:rPr>
            <w:rStyle w:val="Hipercze"/>
            <w:b/>
            <w:bCs/>
            <w:sz w:val="22"/>
            <w:szCs w:val="22"/>
            <w:u w:val="none"/>
          </w:rPr>
          <w:t>https://bip.araw.pl/</w:t>
        </w:r>
      </w:hyperlink>
    </w:p>
    <w:p w14:paraId="5F2B7FA4" w14:textId="4E6A370E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412459">
        <w:rPr>
          <w:sz w:val="22"/>
          <w:szCs w:val="22"/>
        </w:rPr>
        <w:t xml:space="preserve">Sposób sporządzenia dokumentów elektronicznych, oświadczeń lub elektronicznych kopii dokumentów lub oświadczeń musi być zgody z wymaganiami określonymi                                                 w </w:t>
      </w:r>
      <w:r w:rsidRPr="00412459">
        <w:rPr>
          <w:sz w:val="22"/>
          <w:szCs w:val="22"/>
          <w:shd w:val="clear" w:color="auto" w:fill="FFFFFF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2452).</w:t>
      </w:r>
    </w:p>
    <w:p w14:paraId="22CCADB7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w SWZ. </w:t>
      </w:r>
    </w:p>
    <w:p w14:paraId="213117FB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nie ponosi odpowiedzialności z tytułu nieotrzymania przez Wykonawcę informacji związanych z prowadzonym postępowaniem w przypadku wskazania przez Wykonawcę w ofercie np. błędnego adresu poczty elektronicznej. </w:t>
      </w:r>
    </w:p>
    <w:p w14:paraId="7371AB22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może w formie elektronicznej zwrócić się do Zamawiającego z wnioskiem                     o wyjaśnienie treści SWZ. </w:t>
      </w:r>
    </w:p>
    <w:p w14:paraId="6ABF24F8" w14:textId="3AC4F26E" w:rsidR="009643D3" w:rsidRPr="00412459" w:rsidRDefault="001934BB" w:rsidP="00455794">
      <w:pPr>
        <w:pStyle w:val="Akapitzlist"/>
        <w:spacing w:after="0" w:line="276" w:lineRule="auto"/>
        <w:ind w:left="567" w:hanging="567"/>
        <w:rPr>
          <w:sz w:val="22"/>
          <w:szCs w:val="22"/>
        </w:rPr>
      </w:pPr>
      <w:r w:rsidRPr="00412459">
        <w:rPr>
          <w:sz w:val="22"/>
          <w:szCs w:val="22"/>
        </w:rPr>
        <w:t xml:space="preserve">          </w:t>
      </w:r>
      <w:r w:rsidR="009643D3" w:rsidRPr="00412459">
        <w:rPr>
          <w:sz w:val="22"/>
          <w:szCs w:val="22"/>
        </w:rPr>
        <w:t xml:space="preserve">Zamawiający niezwłocznie udzieli wyjaśnień jednak nie później niż </w:t>
      </w:r>
      <w:r w:rsidR="009643D3" w:rsidRPr="00412459">
        <w:rPr>
          <w:b/>
          <w:bCs/>
          <w:sz w:val="22"/>
          <w:szCs w:val="22"/>
        </w:rPr>
        <w:t>2 (słownie: dwa)</w:t>
      </w:r>
      <w:r w:rsidR="009643D3" w:rsidRPr="00412459">
        <w:rPr>
          <w:sz w:val="22"/>
          <w:szCs w:val="22"/>
        </w:rPr>
        <w:t xml:space="preserve"> dni przed upływem terminu składania ofert – pod warunkiem,   że wniosek o wyjaśnienie treści SWZ wpłynie do Zamawiającego nie później niż na </w:t>
      </w:r>
      <w:r w:rsidR="009643D3" w:rsidRPr="00412459">
        <w:rPr>
          <w:b/>
          <w:bCs/>
          <w:sz w:val="22"/>
          <w:szCs w:val="22"/>
        </w:rPr>
        <w:t>4 (słownie: cztery)</w:t>
      </w:r>
      <w:r w:rsidR="009643D3" w:rsidRPr="00412459">
        <w:rPr>
          <w:sz w:val="22"/>
          <w:szCs w:val="22"/>
        </w:rPr>
        <w:t xml:space="preserve"> dni przed upływem wyznaczonego terminu składania ofert i nie dotyczy udzielonych wyjaśnień.</w:t>
      </w:r>
    </w:p>
    <w:p w14:paraId="41FA3468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412459">
        <w:rPr>
          <w:sz w:val="22"/>
          <w:szCs w:val="22"/>
        </w:rPr>
        <w:t xml:space="preserve">Wnioski o wyjaśnienie treści SWZ należy przesyłać za pośrednictwem Portalu                                       e-Zamówienia </w:t>
      </w:r>
      <w:r w:rsidRPr="00412459">
        <w:rPr>
          <w:b/>
          <w:bCs/>
          <w:sz w:val="22"/>
          <w:szCs w:val="22"/>
        </w:rPr>
        <w:t>(https://ezamowienia.gov.pl/pl/)</w:t>
      </w:r>
      <w:r w:rsidRPr="00412459">
        <w:rPr>
          <w:sz w:val="22"/>
          <w:szCs w:val="22"/>
        </w:rPr>
        <w:t xml:space="preserve"> lub za pomocą poczty elektronicznej na adres </w:t>
      </w:r>
      <w:r w:rsidRPr="00412459">
        <w:rPr>
          <w:b/>
          <w:bCs/>
          <w:sz w:val="22"/>
          <w:szCs w:val="22"/>
        </w:rPr>
        <w:t xml:space="preserve">e-mail: </w:t>
      </w:r>
      <w:hyperlink r:id="rId31" w:history="1">
        <w:r w:rsidRPr="00412459">
          <w:rPr>
            <w:rStyle w:val="Hipercze"/>
            <w:b/>
            <w:bCs/>
            <w:color w:val="auto"/>
            <w:sz w:val="22"/>
            <w:szCs w:val="22"/>
            <w:u w:val="none"/>
          </w:rPr>
          <w:t>przetargi@araw.pl</w:t>
        </w:r>
      </w:hyperlink>
      <w:r w:rsidRPr="00412459">
        <w:rPr>
          <w:sz w:val="22"/>
          <w:szCs w:val="22"/>
        </w:rPr>
        <w:t xml:space="preserve"> </w:t>
      </w:r>
    </w:p>
    <w:p w14:paraId="597CD3A0" w14:textId="7AE843A9" w:rsidR="00226650" w:rsidRPr="00A13A45" w:rsidRDefault="009643D3" w:rsidP="00455794">
      <w:pPr>
        <w:pStyle w:val="Akapitzlist"/>
        <w:spacing w:after="0" w:line="276" w:lineRule="auto"/>
        <w:ind w:left="567" w:hanging="567"/>
        <w:rPr>
          <w:sz w:val="22"/>
          <w:szCs w:val="22"/>
        </w:rPr>
      </w:pPr>
      <w:r w:rsidRPr="00412459">
        <w:rPr>
          <w:sz w:val="22"/>
          <w:szCs w:val="22"/>
        </w:rPr>
        <w:t xml:space="preserve">          </w:t>
      </w:r>
      <w:r w:rsidR="001934BB" w:rsidRPr="00412459">
        <w:rPr>
          <w:sz w:val="22"/>
          <w:szCs w:val="22"/>
        </w:rPr>
        <w:t xml:space="preserve"> </w:t>
      </w:r>
      <w:r w:rsidRPr="00412459">
        <w:rPr>
          <w:sz w:val="22"/>
          <w:szCs w:val="22"/>
        </w:rPr>
        <w:t xml:space="preserve">W temacie korespondencji należy podać numer i nazwę postępowania. Treść wniosków wraz z wyjaśnieniami Zamawiający zamieści na stronie internetowej </w:t>
      </w:r>
      <w:r w:rsidRPr="00412459">
        <w:rPr>
          <w:b/>
          <w:bCs/>
          <w:sz w:val="22"/>
          <w:szCs w:val="22"/>
        </w:rPr>
        <w:t>(</w:t>
      </w:r>
      <w:hyperlink r:id="rId32" w:history="1">
        <w:r w:rsidRPr="00412459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412459">
        <w:rPr>
          <w:b/>
          <w:bCs/>
          <w:sz w:val="22"/>
          <w:szCs w:val="22"/>
        </w:rPr>
        <w:t xml:space="preserve">  https://bip.araw.pl/ oraz https://ezamowienia.gov.pl/pl/),</w:t>
      </w:r>
      <w:r w:rsidRPr="00412459">
        <w:rPr>
          <w:sz w:val="22"/>
          <w:szCs w:val="22"/>
        </w:rPr>
        <w:t xml:space="preserve"> bez ujawniania źródła wniosku. </w:t>
      </w:r>
    </w:p>
    <w:p w14:paraId="7DB2F8FA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412459">
        <w:rPr>
          <w:sz w:val="22"/>
          <w:szCs w:val="22"/>
        </w:rPr>
        <w:lastRenderedPageBreak/>
        <w:t xml:space="preserve">W szczególnie uzasadnionych przypadkach Zamawiający może w każdym czasie, przed upływem terminu składania ofert zmodyfikować treść niniejszej SWZ. </w:t>
      </w:r>
    </w:p>
    <w:p w14:paraId="56067851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Każda wprowadzona przez Zamawiającego zmiana stanie się częścią SWZ. Dokonaną zmianę treści SWZ Zamawiający udostępni na stronie internetowej prowadzonego postępowania. </w:t>
      </w:r>
    </w:p>
    <w:p w14:paraId="5142B209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przedłuży termin składania ofert, jeżeli w wyniku modyfikacji treści SWZ niezbędny będzie dodatkowy czas na wprowadzenie zmian w ofertach. </w:t>
      </w:r>
    </w:p>
    <w:p w14:paraId="06B4F1B8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zamierzający wziąć udział w niniejszym postępowaniu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oraz informacje zamieszczone w zakładce „Centrum Pomocy”.</w:t>
      </w:r>
    </w:p>
    <w:p w14:paraId="66A9C947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>Przeglądanie i pobieranie publicznej treści dokumentacji postępowania nie wymaga posiadania konta na Platformie e-Zamówienia ani logowania.</w:t>
      </w:r>
    </w:p>
    <w:p w14:paraId="1A9B93CB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Komunikacja w postępowaniu, z wyłączeniem składania ofert, odbywa się drogą elektroniczną za pośrednictwem formularzy do komunikacji dostępnych w zakładce „Formularze” („Formularze do komunikacji”) lub poczty elektronicznej.                                              Za pośrednictwem „Formularzy do komunikacji” lub poczty elektronicznej odbywa się                 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5D8194E8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Możliwość korzystania w postępowaniu z „Formularzy do komunikacji” w pełnym zakresie wymaga posiadania konta „Wykonawcy” na Platformie e-Zamówienia oraz zalogowania się na Platformie e-Zamówienia. </w:t>
      </w:r>
    </w:p>
    <w:p w14:paraId="4F3A7108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100F1733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2DF9CA75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62D8B68E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łączny rozmiar plików stanowiących ofertę lub składanych wraz z ofertą                    to 250 MB. </w:t>
      </w:r>
    </w:p>
    <w:p w14:paraId="2EE04D70" w14:textId="77777777" w:rsidR="009643D3" w:rsidRPr="00412459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Minimalne wymagania techniczne dotyczące sprzętu używanego w celu korzystania                         z usług Platformy e-Zamówienia oraz informacje dotyczące specyfikacji połączenia określa Regulamin Platformy e-Zamówienia. </w:t>
      </w:r>
    </w:p>
    <w:p w14:paraId="6E079215" w14:textId="77777777" w:rsidR="009643D3" w:rsidRDefault="009643D3">
      <w:pPr>
        <w:pStyle w:val="Akapitzlist"/>
        <w:numPr>
          <w:ilvl w:val="1"/>
          <w:numId w:val="20"/>
        </w:numPr>
        <w:spacing w:after="0" w:line="276" w:lineRule="auto"/>
        <w:ind w:left="567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w zakładce „Zgłoś problem”.</w:t>
      </w:r>
    </w:p>
    <w:p w14:paraId="40C6D745" w14:textId="77777777" w:rsidR="002F0095" w:rsidRPr="00412459" w:rsidRDefault="002F0095" w:rsidP="00412459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504"/>
      </w:tblGrid>
      <w:tr w:rsidR="00983918" w:rsidRPr="00927CB7" w14:paraId="73798875" w14:textId="77777777" w:rsidTr="00965F52">
        <w:trPr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bookmarkEnd w:id="8"/>
          <w:p w14:paraId="7950FF39" w14:textId="5C6CDA38" w:rsidR="00983918" w:rsidRPr="00C55E1B" w:rsidRDefault="00540055" w:rsidP="00965F5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A7136">
              <w:rPr>
                <w:sz w:val="22"/>
                <w:szCs w:val="22"/>
              </w:rPr>
              <w:t xml:space="preserve"> </w:t>
            </w:r>
            <w:r w:rsidR="008630D8" w:rsidRPr="00C55E1B">
              <w:rPr>
                <w:b/>
                <w:smallCaps/>
              </w:rPr>
              <w:t>ROZDZIAŁ 1</w:t>
            </w:r>
            <w:r w:rsidR="00FB3F63">
              <w:rPr>
                <w:b/>
                <w:smallCaps/>
              </w:rPr>
              <w:t>1</w:t>
            </w:r>
          </w:p>
          <w:p w14:paraId="335C3567" w14:textId="4C307CCE" w:rsidR="00983918" w:rsidRPr="00927CB7" w:rsidRDefault="008630D8" w:rsidP="00965F52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WYMAGANIA DOTYCZĄCE WADIUM</w:t>
            </w:r>
          </w:p>
        </w:tc>
      </w:tr>
    </w:tbl>
    <w:p w14:paraId="1B222989" w14:textId="77777777" w:rsidR="008630D8" w:rsidRDefault="00FA373C" w:rsidP="001934BB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6D9DD52" w14:textId="7D9C9CAA" w:rsidR="00455794" w:rsidRDefault="008630D8" w:rsidP="00D660D6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128A5" w:rsidRPr="00272532">
        <w:rPr>
          <w:sz w:val="22"/>
          <w:szCs w:val="22"/>
        </w:rPr>
        <w:t xml:space="preserve">Zamawiający </w:t>
      </w:r>
      <w:r w:rsidR="0099306A">
        <w:rPr>
          <w:sz w:val="22"/>
          <w:szCs w:val="22"/>
        </w:rPr>
        <w:t xml:space="preserve">nie </w:t>
      </w:r>
      <w:r w:rsidR="00D128A5" w:rsidRPr="00272532">
        <w:rPr>
          <w:sz w:val="22"/>
          <w:szCs w:val="22"/>
        </w:rPr>
        <w:t xml:space="preserve">wymaga </w:t>
      </w:r>
      <w:r w:rsidR="00E87F5A">
        <w:rPr>
          <w:sz w:val="22"/>
          <w:szCs w:val="22"/>
        </w:rPr>
        <w:t xml:space="preserve">od Wykonawcy </w:t>
      </w:r>
      <w:r w:rsidR="00D128A5" w:rsidRPr="00272532">
        <w:rPr>
          <w:sz w:val="22"/>
          <w:szCs w:val="22"/>
        </w:rPr>
        <w:t>wniesienia wadium</w:t>
      </w:r>
      <w:r w:rsidR="0099306A">
        <w:rPr>
          <w:sz w:val="22"/>
          <w:szCs w:val="22"/>
        </w:rPr>
        <w:t xml:space="preserve">. </w:t>
      </w: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09EEFF4D" w14:textId="77777777" w:rsidTr="00C55E1B">
        <w:trPr>
          <w:trHeight w:val="440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149E6FA7" w14:textId="30D8252C" w:rsidR="00965F52" w:rsidRPr="00C55E1B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lastRenderedPageBreak/>
              <w:t>ROZDZIAŁ 1</w:t>
            </w:r>
            <w:r w:rsidR="00FB3F63">
              <w:rPr>
                <w:b/>
                <w:smallCaps/>
              </w:rPr>
              <w:t>2</w:t>
            </w:r>
          </w:p>
          <w:p w14:paraId="1D2E07D4" w14:textId="4403A551" w:rsidR="00965F52" w:rsidRPr="00927CB7" w:rsidRDefault="008630D8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TERMIN ZWIĄZANIA OFERTĄ</w:t>
            </w:r>
          </w:p>
        </w:tc>
      </w:tr>
    </w:tbl>
    <w:p w14:paraId="30C4D1B0" w14:textId="77777777" w:rsidR="00965F52" w:rsidRDefault="00965F52" w:rsidP="00965F52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</w:p>
    <w:p w14:paraId="7758DDC7" w14:textId="009B369A" w:rsidR="00FB3F63" w:rsidRPr="000D7A1E" w:rsidRDefault="00965F52">
      <w:pPr>
        <w:pStyle w:val="Tekstpodstawowy3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0D7A1E">
        <w:rPr>
          <w:sz w:val="22"/>
          <w:szCs w:val="22"/>
        </w:rPr>
        <w:t xml:space="preserve">Wykonawcy będą związani złożoną ofertą </w:t>
      </w:r>
      <w:r w:rsidRPr="000D7A1E">
        <w:rPr>
          <w:b/>
          <w:sz w:val="22"/>
          <w:szCs w:val="22"/>
          <w:u w:val="single"/>
        </w:rPr>
        <w:t xml:space="preserve">przez okres 30 </w:t>
      </w:r>
      <w:r w:rsidR="00A14ED4" w:rsidRPr="000D7A1E">
        <w:rPr>
          <w:b/>
          <w:sz w:val="22"/>
          <w:szCs w:val="22"/>
          <w:u w:val="single"/>
        </w:rPr>
        <w:t xml:space="preserve">(słownie: trzydziestu) </w:t>
      </w:r>
      <w:r w:rsidRPr="000D7A1E">
        <w:rPr>
          <w:b/>
          <w:sz w:val="22"/>
          <w:szCs w:val="22"/>
          <w:u w:val="single"/>
        </w:rPr>
        <w:t>dni</w:t>
      </w:r>
      <w:r w:rsidRPr="000D7A1E">
        <w:rPr>
          <w:sz w:val="22"/>
          <w:szCs w:val="22"/>
        </w:rPr>
        <w:t xml:space="preserve"> </w:t>
      </w:r>
      <w:r w:rsidR="00A14ED4" w:rsidRPr="000D7A1E">
        <w:rPr>
          <w:sz w:val="22"/>
          <w:szCs w:val="22"/>
        </w:rPr>
        <w:t xml:space="preserve">                  </w:t>
      </w:r>
      <w:r w:rsidRPr="000D7A1E">
        <w:rPr>
          <w:b/>
          <w:bCs/>
          <w:sz w:val="22"/>
          <w:szCs w:val="22"/>
        </w:rPr>
        <w:t>od dnia</w:t>
      </w:r>
      <w:r w:rsidR="00AE68B2" w:rsidRPr="000D7A1E">
        <w:rPr>
          <w:b/>
          <w:bCs/>
          <w:sz w:val="22"/>
          <w:szCs w:val="22"/>
        </w:rPr>
        <w:t xml:space="preserve"> 18 grudnia </w:t>
      </w:r>
      <w:r w:rsidRPr="000D7A1E">
        <w:rPr>
          <w:b/>
          <w:bCs/>
          <w:sz w:val="22"/>
          <w:szCs w:val="22"/>
        </w:rPr>
        <w:t>202</w:t>
      </w:r>
      <w:r w:rsidR="00EC10C4" w:rsidRPr="000D7A1E">
        <w:rPr>
          <w:b/>
          <w:bCs/>
          <w:sz w:val="22"/>
          <w:szCs w:val="22"/>
        </w:rPr>
        <w:t>4</w:t>
      </w:r>
      <w:r w:rsidRPr="000D7A1E">
        <w:rPr>
          <w:b/>
          <w:bCs/>
          <w:sz w:val="22"/>
          <w:szCs w:val="22"/>
        </w:rPr>
        <w:t xml:space="preserve"> r.</w:t>
      </w:r>
      <w:r w:rsidRPr="000D7A1E">
        <w:rPr>
          <w:sz w:val="22"/>
          <w:szCs w:val="22"/>
        </w:rPr>
        <w:t xml:space="preserve">  </w:t>
      </w:r>
      <w:r w:rsidRPr="000D7A1E">
        <w:rPr>
          <w:b/>
          <w:bCs/>
          <w:sz w:val="22"/>
          <w:szCs w:val="22"/>
        </w:rPr>
        <w:t>do dnia</w:t>
      </w:r>
      <w:r w:rsidR="00AE68B2" w:rsidRPr="000D7A1E">
        <w:rPr>
          <w:b/>
          <w:bCs/>
          <w:sz w:val="22"/>
          <w:szCs w:val="22"/>
        </w:rPr>
        <w:t xml:space="preserve"> 17 stycznia </w:t>
      </w:r>
      <w:r w:rsidRPr="000D7A1E">
        <w:rPr>
          <w:b/>
          <w:bCs/>
          <w:sz w:val="22"/>
          <w:szCs w:val="22"/>
        </w:rPr>
        <w:t>202</w:t>
      </w:r>
      <w:r w:rsidR="00AE68B2" w:rsidRPr="000D7A1E">
        <w:rPr>
          <w:b/>
          <w:bCs/>
          <w:sz w:val="22"/>
          <w:szCs w:val="22"/>
        </w:rPr>
        <w:t>5</w:t>
      </w:r>
      <w:r w:rsidRPr="000D7A1E">
        <w:rPr>
          <w:b/>
          <w:bCs/>
          <w:sz w:val="22"/>
          <w:szCs w:val="22"/>
        </w:rPr>
        <w:t xml:space="preserve"> r.</w:t>
      </w:r>
      <w:r w:rsidRPr="000D7A1E">
        <w:rPr>
          <w:sz w:val="22"/>
          <w:szCs w:val="22"/>
        </w:rPr>
        <w:t xml:space="preserve"> Bieg terminu związania ofertą rozpoczyna się wraz</w:t>
      </w:r>
      <w:r w:rsidR="00036693" w:rsidRPr="000D7A1E">
        <w:rPr>
          <w:sz w:val="22"/>
          <w:szCs w:val="22"/>
        </w:rPr>
        <w:t xml:space="preserve"> </w:t>
      </w:r>
      <w:r w:rsidRPr="000D7A1E">
        <w:rPr>
          <w:sz w:val="22"/>
          <w:szCs w:val="22"/>
        </w:rPr>
        <w:t xml:space="preserve">z upływem terminu składania ofert. </w:t>
      </w:r>
    </w:p>
    <w:p w14:paraId="25CB9F45" w14:textId="77777777" w:rsidR="00FB3F63" w:rsidRPr="00FB3F63" w:rsidRDefault="00965F52">
      <w:pPr>
        <w:pStyle w:val="Tekstpodstawowy3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0D7A1E">
        <w:rPr>
          <w:rFonts w:eastAsiaTheme="minorHAnsi"/>
          <w:sz w:val="22"/>
          <w:szCs w:val="22"/>
          <w:lang w:eastAsia="en-US"/>
        </w:rPr>
        <w:t>W przypadku gdy wybór najkorzystniejszej oferty nie nastąpi przed upływem terminu związania ofertą, o</w:t>
      </w:r>
      <w:r w:rsidRPr="00FB3F63">
        <w:rPr>
          <w:rFonts w:eastAsiaTheme="minorHAnsi"/>
          <w:sz w:val="22"/>
          <w:szCs w:val="22"/>
          <w:lang w:eastAsia="en-US"/>
        </w:rPr>
        <w:t xml:space="preserve"> którym mowa w ust. 1</w:t>
      </w:r>
      <w:r w:rsidR="00FB3F63" w:rsidRPr="00FB3F63">
        <w:rPr>
          <w:rFonts w:eastAsiaTheme="minorHAnsi"/>
          <w:sz w:val="22"/>
          <w:szCs w:val="22"/>
          <w:lang w:eastAsia="en-US"/>
        </w:rPr>
        <w:t>2</w:t>
      </w:r>
      <w:r w:rsidRPr="00FB3F63">
        <w:rPr>
          <w:rFonts w:eastAsiaTheme="minorHAnsi"/>
          <w:sz w:val="22"/>
          <w:szCs w:val="22"/>
          <w:lang w:eastAsia="en-US"/>
        </w:rPr>
        <w:t xml:space="preserve">.1., Zamawiający przed upływem terminu związania ofertą, zwraca się jednokrotnie do Wykonawców o wyrażenie zgody                                     na przedłużenie tego terminu o wskazywany przez niego okres, nie dłuższy niż </w:t>
      </w:r>
      <w:r w:rsidR="00A14ED4" w:rsidRPr="00FB3F63">
        <w:rPr>
          <w:rFonts w:eastAsiaTheme="minorHAnsi"/>
          <w:sz w:val="22"/>
          <w:szCs w:val="22"/>
          <w:lang w:eastAsia="en-US"/>
        </w:rPr>
        <w:t xml:space="preserve">                                  </w:t>
      </w:r>
      <w:r w:rsidRPr="00FB3F63">
        <w:rPr>
          <w:rFonts w:eastAsiaTheme="minorHAnsi"/>
          <w:b/>
          <w:bCs/>
          <w:sz w:val="22"/>
          <w:szCs w:val="22"/>
          <w:lang w:eastAsia="en-US"/>
        </w:rPr>
        <w:t xml:space="preserve">30 </w:t>
      </w:r>
      <w:r w:rsidR="00A14ED4" w:rsidRPr="00FB3F63">
        <w:rPr>
          <w:rFonts w:eastAsiaTheme="minorHAnsi"/>
          <w:b/>
          <w:bCs/>
          <w:sz w:val="22"/>
          <w:szCs w:val="22"/>
          <w:lang w:eastAsia="en-US"/>
        </w:rPr>
        <w:t xml:space="preserve">(słownie: trzydzieści) </w:t>
      </w:r>
      <w:r w:rsidRPr="00FB3F63">
        <w:rPr>
          <w:rFonts w:eastAsiaTheme="minorHAnsi"/>
          <w:b/>
          <w:bCs/>
          <w:sz w:val="22"/>
          <w:szCs w:val="22"/>
          <w:lang w:eastAsia="en-US"/>
        </w:rPr>
        <w:t>dni.</w:t>
      </w:r>
    </w:p>
    <w:p w14:paraId="726EBDE6" w14:textId="1A96C9E2" w:rsidR="00965F52" w:rsidRPr="00FB3F63" w:rsidRDefault="00965F52">
      <w:pPr>
        <w:pStyle w:val="Tekstpodstawowy3"/>
        <w:numPr>
          <w:ilvl w:val="1"/>
          <w:numId w:val="21"/>
        </w:numPr>
        <w:spacing w:after="0" w:line="276" w:lineRule="auto"/>
        <w:ind w:left="567" w:hanging="567"/>
        <w:rPr>
          <w:sz w:val="22"/>
          <w:szCs w:val="22"/>
        </w:rPr>
      </w:pPr>
      <w:r w:rsidRPr="00FB3F63">
        <w:rPr>
          <w:rFonts w:eastAsiaTheme="minorHAnsi"/>
          <w:sz w:val="22"/>
          <w:szCs w:val="22"/>
          <w:lang w:eastAsia="en-US"/>
        </w:rPr>
        <w:t>Przedłużenie terminu związania ofertą, o którym mowa w ust. 1</w:t>
      </w:r>
      <w:r w:rsidR="00FB3F63" w:rsidRPr="00FB3F63">
        <w:rPr>
          <w:rFonts w:eastAsiaTheme="minorHAnsi"/>
          <w:sz w:val="22"/>
          <w:szCs w:val="22"/>
          <w:lang w:eastAsia="en-US"/>
        </w:rPr>
        <w:t>2</w:t>
      </w:r>
      <w:r w:rsidRPr="00FB3F63">
        <w:rPr>
          <w:rFonts w:eastAsiaTheme="minorHAnsi"/>
          <w:sz w:val="22"/>
          <w:szCs w:val="22"/>
          <w:lang w:eastAsia="en-US"/>
        </w:rPr>
        <w:t xml:space="preserve">.1., wymaga złożenia przez Wykonawcę pisemnego oświadczenia o wyrażeniu zgody na przedłużenie terminu związania ofertą. </w:t>
      </w:r>
    </w:p>
    <w:p w14:paraId="4F89248C" w14:textId="77777777" w:rsidR="00771393" w:rsidRDefault="00771393" w:rsidP="00D660D6">
      <w:pPr>
        <w:autoSpaceDE w:val="0"/>
        <w:autoSpaceDN w:val="0"/>
        <w:adjustRightInd w:val="0"/>
        <w:spacing w:after="0"/>
        <w:ind w:hanging="170"/>
        <w:rPr>
          <w:rFonts w:eastAsiaTheme="minorHAnsi"/>
          <w:sz w:val="22"/>
          <w:szCs w:val="22"/>
          <w:lang w:eastAsia="en-US"/>
        </w:rPr>
      </w:pPr>
    </w:p>
    <w:p w14:paraId="48BBC44E" w14:textId="77777777" w:rsidR="00703446" w:rsidRDefault="00703446" w:rsidP="005E46E9">
      <w:pPr>
        <w:autoSpaceDE w:val="0"/>
        <w:autoSpaceDN w:val="0"/>
        <w:adjustRightInd w:val="0"/>
        <w:spacing w:after="0"/>
        <w:ind w:hanging="170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7790BCD5" w14:textId="77777777" w:rsidTr="00C55E1B">
        <w:trPr>
          <w:trHeight w:val="495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5E6BD56D" w14:textId="00ED658C" w:rsidR="00965F52" w:rsidRPr="00C55E1B" w:rsidRDefault="00C55E1B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FB3F63">
              <w:rPr>
                <w:b/>
                <w:smallCaps/>
              </w:rPr>
              <w:t>3</w:t>
            </w:r>
          </w:p>
          <w:p w14:paraId="69E7AACF" w14:textId="6D552139" w:rsidR="00965F52" w:rsidRPr="00927CB7" w:rsidRDefault="00C55E1B" w:rsidP="004A7136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PRZYGOTOWANIA OFERT</w:t>
            </w:r>
          </w:p>
        </w:tc>
      </w:tr>
    </w:tbl>
    <w:p w14:paraId="06A93E54" w14:textId="77777777" w:rsidR="00965F52" w:rsidRDefault="00965F52" w:rsidP="00965F52">
      <w:pPr>
        <w:spacing w:after="0" w:line="276" w:lineRule="auto"/>
        <w:ind w:left="0" w:firstLine="0"/>
        <w:rPr>
          <w:sz w:val="22"/>
          <w:szCs w:val="22"/>
        </w:rPr>
      </w:pPr>
    </w:p>
    <w:p w14:paraId="7DE287DB" w14:textId="54A68399" w:rsidR="00972D8A" w:rsidRDefault="00D722D8" w:rsidP="00412459">
      <w:pPr>
        <w:spacing w:after="0" w:line="276" w:lineRule="auto"/>
        <w:ind w:left="0" w:firstLine="0"/>
        <w:rPr>
          <w:sz w:val="22"/>
          <w:szCs w:val="22"/>
        </w:rPr>
      </w:pPr>
      <w:r w:rsidRPr="00B47118">
        <w:rPr>
          <w:sz w:val="22"/>
          <w:szCs w:val="22"/>
        </w:rPr>
        <w:t>Wykonawca jest zobowiązany do przygotowania oferty zgodnie z wymogami Specyfikacji Warunków Zamówienia oraz ustawy Prawo zamówień publicznych.</w:t>
      </w:r>
    </w:p>
    <w:p w14:paraId="4C620259" w14:textId="77777777" w:rsidR="00F92870" w:rsidRPr="00B47118" w:rsidRDefault="00F92870" w:rsidP="00412459">
      <w:pPr>
        <w:spacing w:after="0" w:line="276" w:lineRule="auto"/>
        <w:ind w:left="0" w:firstLine="0"/>
        <w:rPr>
          <w:sz w:val="22"/>
          <w:szCs w:val="22"/>
        </w:rPr>
      </w:pPr>
    </w:p>
    <w:p w14:paraId="24D4E447" w14:textId="0E5C05A4" w:rsidR="00D722D8" w:rsidRPr="00FB3F63" w:rsidRDefault="00D722D8">
      <w:pPr>
        <w:pStyle w:val="Akapitzlist"/>
        <w:numPr>
          <w:ilvl w:val="1"/>
          <w:numId w:val="22"/>
        </w:numPr>
        <w:spacing w:after="0" w:line="276" w:lineRule="auto"/>
        <w:ind w:left="567" w:hanging="567"/>
        <w:rPr>
          <w:sz w:val="22"/>
          <w:szCs w:val="22"/>
        </w:rPr>
      </w:pPr>
      <w:r w:rsidRPr="00FB3F63">
        <w:rPr>
          <w:b/>
          <w:sz w:val="22"/>
          <w:szCs w:val="22"/>
        </w:rPr>
        <w:t>Wymagania podstawowe</w:t>
      </w:r>
      <w:r w:rsidRPr="00FB3F63">
        <w:rPr>
          <w:sz w:val="22"/>
          <w:szCs w:val="22"/>
        </w:rPr>
        <w:t>:</w:t>
      </w:r>
    </w:p>
    <w:p w14:paraId="508292FE" w14:textId="77777777" w:rsidR="00FB3F63" w:rsidRDefault="00D722D8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5E486E">
        <w:rPr>
          <w:sz w:val="22"/>
          <w:szCs w:val="22"/>
        </w:rPr>
        <w:t xml:space="preserve">Każdy Wykonawca może złożyć </w:t>
      </w:r>
      <w:r w:rsidRPr="005E486E">
        <w:rPr>
          <w:sz w:val="22"/>
          <w:szCs w:val="22"/>
          <w:u w:val="single"/>
        </w:rPr>
        <w:t>tylko jedną ofertę</w:t>
      </w:r>
      <w:r w:rsidRPr="005E486E">
        <w:rPr>
          <w:sz w:val="22"/>
          <w:szCs w:val="22"/>
        </w:rPr>
        <w:t>.</w:t>
      </w:r>
    </w:p>
    <w:p w14:paraId="01824C19" w14:textId="77777777" w:rsidR="00FB3F63" w:rsidRDefault="00D722D8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FB3F63">
        <w:rPr>
          <w:sz w:val="22"/>
          <w:szCs w:val="22"/>
        </w:rPr>
        <w:t xml:space="preserve">Oferta </w:t>
      </w:r>
      <w:r w:rsidR="008B4CB8" w:rsidRPr="00FB3F63">
        <w:rPr>
          <w:sz w:val="22"/>
          <w:szCs w:val="22"/>
        </w:rPr>
        <w:t>musi</w:t>
      </w:r>
      <w:r w:rsidRPr="00FB3F63">
        <w:rPr>
          <w:sz w:val="22"/>
          <w:szCs w:val="22"/>
        </w:rPr>
        <w:t xml:space="preserve"> być sporządzona </w:t>
      </w:r>
      <w:r w:rsidR="008B4CB8" w:rsidRPr="00FB3F63">
        <w:rPr>
          <w:sz w:val="22"/>
          <w:szCs w:val="22"/>
        </w:rPr>
        <w:t xml:space="preserve">pod rygorem nieważności </w:t>
      </w:r>
      <w:r w:rsidRPr="00FB3F63">
        <w:rPr>
          <w:sz w:val="22"/>
          <w:szCs w:val="22"/>
        </w:rPr>
        <w:t>w języku polskim.</w:t>
      </w:r>
    </w:p>
    <w:p w14:paraId="65A9064A" w14:textId="4353D0E9" w:rsidR="001934BB" w:rsidRPr="00FB3F63" w:rsidRDefault="001D60FE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FB3F63">
        <w:rPr>
          <w:sz w:val="22"/>
          <w:szCs w:val="22"/>
        </w:rPr>
        <w:t>Zgodnie z  art. 63 ust. 2 ustawy P</w:t>
      </w:r>
      <w:r w:rsidR="003D64F0" w:rsidRPr="00FB3F63">
        <w:rPr>
          <w:sz w:val="22"/>
          <w:szCs w:val="22"/>
        </w:rPr>
        <w:t>zp</w:t>
      </w:r>
      <w:r w:rsidRPr="00FB3F63">
        <w:rPr>
          <w:sz w:val="22"/>
          <w:szCs w:val="22"/>
        </w:rPr>
        <w:t xml:space="preserve"> w niniejszym postępowaniu </w:t>
      </w:r>
      <w:r w:rsidRPr="00FB3F63">
        <w:rPr>
          <w:sz w:val="22"/>
          <w:szCs w:val="22"/>
          <w:shd w:val="clear" w:color="auto" w:fill="FFFFFF"/>
        </w:rPr>
        <w:t xml:space="preserve"> o udzielenie zamówienia Ofertę, oświadczenie, o którym mowa w art. 125 ust. 1</w:t>
      </w:r>
      <w:r w:rsidR="00AF5C64" w:rsidRPr="00FB3F63">
        <w:rPr>
          <w:sz w:val="22"/>
          <w:szCs w:val="22"/>
          <w:shd w:val="clear" w:color="auto" w:fill="FFFFFF"/>
        </w:rPr>
        <w:t xml:space="preserve"> ustawy P</w:t>
      </w:r>
      <w:r w:rsidR="003D64F0" w:rsidRPr="00FB3F63">
        <w:rPr>
          <w:sz w:val="22"/>
          <w:szCs w:val="22"/>
          <w:shd w:val="clear" w:color="auto" w:fill="FFFFFF"/>
        </w:rPr>
        <w:t>zp</w:t>
      </w:r>
      <w:r w:rsidRPr="00FB3F63">
        <w:rPr>
          <w:sz w:val="22"/>
          <w:szCs w:val="22"/>
          <w:shd w:val="clear" w:color="auto" w:fill="FFFFFF"/>
        </w:rPr>
        <w:t xml:space="preserve">, składa się, </w:t>
      </w:r>
      <w:r w:rsidRPr="00FB3F63">
        <w:rPr>
          <w:b/>
          <w:bCs/>
          <w:sz w:val="22"/>
          <w:szCs w:val="22"/>
          <w:shd w:val="clear" w:color="auto" w:fill="FFFFFF"/>
        </w:rPr>
        <w:t>pod rygorem nieważności, w formie elektronicznej lub w postaci elektronicznej opatrzonej podpisem zaufanym lub podpisem osobistym</w:t>
      </w:r>
      <w:r w:rsidRPr="00FB3F63">
        <w:rPr>
          <w:sz w:val="22"/>
          <w:szCs w:val="22"/>
          <w:shd w:val="clear" w:color="auto" w:fill="FFFFFF"/>
        </w:rPr>
        <w:t>.</w:t>
      </w:r>
    </w:p>
    <w:p w14:paraId="33926D25" w14:textId="77777777" w:rsidR="00405917" w:rsidRPr="003B1D3E" w:rsidRDefault="00405917" w:rsidP="005C7FCE">
      <w:pPr>
        <w:pStyle w:val="Akapitzlist"/>
        <w:spacing w:after="0" w:line="276" w:lineRule="auto"/>
        <w:ind w:left="1418" w:firstLine="0"/>
        <w:rPr>
          <w:sz w:val="22"/>
          <w:szCs w:val="22"/>
        </w:rPr>
      </w:pPr>
    </w:p>
    <w:p w14:paraId="6C9E1FC0" w14:textId="304BBF62" w:rsidR="003B1D3E" w:rsidRDefault="003B1D3E" w:rsidP="003B1D3E">
      <w:pPr>
        <w:pStyle w:val="Akapitzlist"/>
        <w:spacing w:after="0" w:line="276" w:lineRule="auto"/>
        <w:ind w:left="1418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Przepis przewiduje więc trzy sposoby złożenia oferty </w:t>
      </w:r>
      <w:r w:rsidRPr="002F7372">
        <w:rPr>
          <w:b/>
          <w:bCs/>
          <w:sz w:val="22"/>
          <w:szCs w:val="22"/>
          <w:shd w:val="clear" w:color="auto" w:fill="FFFFFF"/>
        </w:rPr>
        <w:t>w trybie podstawowym:</w:t>
      </w:r>
    </w:p>
    <w:p w14:paraId="367DF2CA" w14:textId="5FCC5C4A" w:rsidR="003B1D3E" w:rsidRPr="002F7372" w:rsidRDefault="003B1D3E">
      <w:pPr>
        <w:pStyle w:val="Akapitzlist"/>
        <w:numPr>
          <w:ilvl w:val="0"/>
          <w:numId w:val="11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Forma elektroniczna</w:t>
      </w:r>
      <w:r w:rsidRPr="002F7372">
        <w:rPr>
          <w:sz w:val="22"/>
          <w:szCs w:val="22"/>
        </w:rPr>
        <w:t xml:space="preserve"> – czyli zgodnie z art. 78 </w:t>
      </w:r>
      <w:r w:rsidRPr="002F7372">
        <w:rPr>
          <w:sz w:val="22"/>
          <w:szCs w:val="22"/>
          <w:vertAlign w:val="superscript"/>
        </w:rPr>
        <w:t>1</w:t>
      </w:r>
      <w:r w:rsidRPr="002F7372">
        <w:rPr>
          <w:sz w:val="22"/>
          <w:szCs w:val="22"/>
        </w:rPr>
        <w:t xml:space="preserve"> </w:t>
      </w:r>
      <w:r w:rsidR="002F7372" w:rsidRPr="002F7372">
        <w:rPr>
          <w:b/>
          <w:bCs/>
          <w:sz w:val="22"/>
          <w:szCs w:val="22"/>
          <w:shd w:val="clear" w:color="auto" w:fill="FFFFFF"/>
        </w:rPr>
        <w:t>§ </w:t>
      </w:r>
      <w:r w:rsidR="002F7372" w:rsidRPr="002F7372">
        <w:rPr>
          <w:sz w:val="22"/>
          <w:szCs w:val="22"/>
          <w:shd w:val="clear" w:color="auto" w:fill="FFFFFF"/>
        </w:rPr>
        <w:t>1</w:t>
      </w:r>
      <w:r w:rsidR="002F7372" w:rsidRPr="002F7372">
        <w:rPr>
          <w:b/>
          <w:bCs/>
          <w:sz w:val="22"/>
          <w:szCs w:val="22"/>
          <w:shd w:val="clear" w:color="auto" w:fill="FFFFFF"/>
        </w:rPr>
        <w:t xml:space="preserve"> </w:t>
      </w:r>
      <w:r w:rsidR="002F7372" w:rsidRPr="002F7372">
        <w:rPr>
          <w:sz w:val="22"/>
          <w:szCs w:val="22"/>
          <w:shd w:val="clear" w:color="auto" w:fill="FFFFFF"/>
        </w:rPr>
        <w:t xml:space="preserve">Kodeksu cywilnego wystarczające jest złożenie oświadczenia woli w postaci elektronicznej </w:t>
      </w:r>
      <w:r w:rsidR="002F7372">
        <w:rPr>
          <w:sz w:val="22"/>
          <w:szCs w:val="22"/>
          <w:shd w:val="clear" w:color="auto" w:fill="FFFFFF"/>
        </w:rPr>
        <w:t xml:space="preserve">                     </w:t>
      </w:r>
      <w:r w:rsidR="002F7372" w:rsidRPr="002F7372">
        <w:rPr>
          <w:sz w:val="22"/>
          <w:szCs w:val="22"/>
          <w:shd w:val="clear" w:color="auto" w:fill="FFFFFF"/>
        </w:rPr>
        <w:t>i opatrzenie go kwalifikowanym podpisem elektronicznym;</w:t>
      </w:r>
    </w:p>
    <w:p w14:paraId="4A114E9D" w14:textId="2F6BD172" w:rsidR="002F7372" w:rsidRDefault="002F7372">
      <w:pPr>
        <w:pStyle w:val="Akapitzlist"/>
        <w:numPr>
          <w:ilvl w:val="0"/>
          <w:numId w:val="11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zaufanym</w:t>
      </w:r>
      <w:r>
        <w:rPr>
          <w:sz w:val="22"/>
          <w:szCs w:val="22"/>
        </w:rPr>
        <w:t xml:space="preserve"> – czyli plik                           w jakimkolwiek formacie opatrzony podpisem, który można wygenerować, korzystając z platformy e-PUAP;</w:t>
      </w:r>
    </w:p>
    <w:p w14:paraId="37450D3C" w14:textId="3CB57639" w:rsidR="002F7372" w:rsidRDefault="002F7372">
      <w:pPr>
        <w:pStyle w:val="Akapitzlist"/>
        <w:numPr>
          <w:ilvl w:val="0"/>
          <w:numId w:val="11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osobistym</w:t>
      </w:r>
      <w:r>
        <w:rPr>
          <w:sz w:val="22"/>
          <w:szCs w:val="22"/>
        </w:rPr>
        <w:t xml:space="preserve"> – czyli plik                             w jakimkolwiek akceptowalnym formacie opatrzony podpisem umieszczonym w e-dowodzie (dokumencie wyposażonym w warstwę elektroniczną, w którą wprowadzany jest podpis mający charakter podpisu zaawansowanego).</w:t>
      </w:r>
    </w:p>
    <w:p w14:paraId="42F0A175" w14:textId="25DF84F6" w:rsidR="001934BB" w:rsidRPr="006C2D22" w:rsidRDefault="00B5021D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6C2D22">
        <w:rPr>
          <w:sz w:val="22"/>
          <w:szCs w:val="22"/>
        </w:rPr>
        <w:t>Oferty, oświadczenia, o których mowa w art. 125 ust. 1 ustawy</w:t>
      </w:r>
      <w:r w:rsidR="00AF5C64" w:rsidRPr="006C2D22">
        <w:rPr>
          <w:sz w:val="22"/>
          <w:szCs w:val="22"/>
        </w:rPr>
        <w:t xml:space="preserve"> P</w:t>
      </w:r>
      <w:r w:rsidR="003D64F0" w:rsidRPr="006C2D22">
        <w:rPr>
          <w:sz w:val="22"/>
          <w:szCs w:val="22"/>
        </w:rPr>
        <w:t>zp</w:t>
      </w:r>
      <w:r w:rsidRPr="006C2D22">
        <w:rPr>
          <w:sz w:val="22"/>
          <w:szCs w:val="22"/>
        </w:rPr>
        <w:t>, pełnomocnictw</w:t>
      </w:r>
      <w:r w:rsidR="00584ECC">
        <w:rPr>
          <w:sz w:val="22"/>
          <w:szCs w:val="22"/>
        </w:rPr>
        <w:t>a</w:t>
      </w:r>
      <w:r w:rsidRPr="006C2D22">
        <w:rPr>
          <w:sz w:val="22"/>
          <w:szCs w:val="22"/>
        </w:rPr>
        <w:t xml:space="preserve">, sporządza się w postaci elektronicznej, w formatach danych określonych w przepisach wydanych na podstawie art. 18 ustawy z dnia 17 lutego 2005 r. o informatyzacji działalności podmiotów realizujących zadania publiczne </w:t>
      </w:r>
      <w:r w:rsidR="00802B55" w:rsidRPr="006C2D22">
        <w:rPr>
          <w:sz w:val="22"/>
          <w:szCs w:val="22"/>
          <w:shd w:val="clear" w:color="auto" w:fill="FFFFFF"/>
        </w:rPr>
        <w:t> (t.j. Dz. U. z 2023 r. poz. 57</w:t>
      </w:r>
      <w:r w:rsidR="00802B55" w:rsidRPr="006C2D22">
        <w:rPr>
          <w:color w:val="333333"/>
          <w:sz w:val="22"/>
          <w:szCs w:val="22"/>
          <w:shd w:val="clear" w:color="auto" w:fill="FFFFFF"/>
        </w:rPr>
        <w:t>)</w:t>
      </w:r>
      <w:r w:rsidRPr="006C2D22">
        <w:rPr>
          <w:sz w:val="22"/>
          <w:szCs w:val="22"/>
        </w:rPr>
        <w:t>,</w:t>
      </w:r>
      <w:r w:rsidR="00AA0B2E" w:rsidRPr="006C2D22">
        <w:rPr>
          <w:sz w:val="22"/>
          <w:szCs w:val="22"/>
        </w:rPr>
        <w:t xml:space="preserve"> </w:t>
      </w:r>
      <w:r w:rsidR="001934BB" w:rsidRPr="006C2D22">
        <w:rPr>
          <w:sz w:val="22"/>
          <w:szCs w:val="22"/>
        </w:rPr>
        <w:t xml:space="preserve"> </w:t>
      </w:r>
      <w:r w:rsidRPr="006C2D22">
        <w:rPr>
          <w:sz w:val="22"/>
          <w:szCs w:val="22"/>
        </w:rPr>
        <w:t xml:space="preserve"> z zastrzeżeniem formatów, o których </w:t>
      </w:r>
      <w:r w:rsidRPr="006C2D22">
        <w:rPr>
          <w:sz w:val="22"/>
          <w:szCs w:val="22"/>
        </w:rPr>
        <w:lastRenderedPageBreak/>
        <w:t>mowa w art. 66 ust. 1 ustawy,</w:t>
      </w:r>
      <w:r w:rsidR="00656483">
        <w:rPr>
          <w:sz w:val="22"/>
          <w:szCs w:val="22"/>
        </w:rPr>
        <w:t xml:space="preserve"> </w:t>
      </w:r>
      <w:r w:rsidRPr="006C2D22">
        <w:rPr>
          <w:sz w:val="22"/>
          <w:szCs w:val="22"/>
        </w:rPr>
        <w:t xml:space="preserve">z uwzględnieniem rodzaju przekazywanych danych. </w:t>
      </w:r>
    </w:p>
    <w:p w14:paraId="4A6D5534" w14:textId="5DFE5E78" w:rsidR="00F57130" w:rsidRPr="00F57130" w:rsidRDefault="00F57130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F57130">
        <w:rPr>
          <w:sz w:val="22"/>
          <w:szCs w:val="22"/>
        </w:rPr>
        <w:t xml:space="preserve">Zamawiający informuje, iż w przypadku przesyłania przez Wykonawcę dokumentów elektronicznych skompresowanych (w tym oferty przetargowej) dopuszczone są wyłącznie formaty danych wskazane w załączniku nr 2 Rozporządzeniu Rady Ministrów z dnia 21 maja 2024 r. w sprawie Krajowych Ram Interoperacyjności, minimalnych wymagań dla rejestrów publicznych </w:t>
      </w:r>
      <w:r w:rsidR="00000C4F">
        <w:rPr>
          <w:sz w:val="22"/>
          <w:szCs w:val="22"/>
        </w:rPr>
        <w:t xml:space="preserve">                      </w:t>
      </w:r>
      <w:r w:rsidRPr="00F57130">
        <w:rPr>
          <w:sz w:val="22"/>
          <w:szCs w:val="22"/>
        </w:rPr>
        <w:t xml:space="preserve">i wymiany informacji w postaci elektronicznej oraz minimalnych wymagań </w:t>
      </w:r>
      <w:r w:rsidR="00000C4F">
        <w:rPr>
          <w:sz w:val="22"/>
          <w:szCs w:val="22"/>
        </w:rPr>
        <w:t xml:space="preserve">                </w:t>
      </w:r>
      <w:r w:rsidRPr="00F57130">
        <w:rPr>
          <w:sz w:val="22"/>
          <w:szCs w:val="22"/>
        </w:rPr>
        <w:t xml:space="preserve">dla systemów teleinformatycznych (Dz. U. poz. 773). Powyższe oznacza, </w:t>
      </w:r>
      <w:r w:rsidR="00000C4F">
        <w:rPr>
          <w:sz w:val="22"/>
          <w:szCs w:val="22"/>
        </w:rPr>
        <w:t xml:space="preserve">                                     </w:t>
      </w:r>
      <w:r w:rsidRPr="00F57130">
        <w:rPr>
          <w:sz w:val="22"/>
          <w:szCs w:val="22"/>
        </w:rPr>
        <w:t>iż Zamawiający nie dopuszcza przysyłania dokumentów elektronicznych (w tym oferty) skompresowanych np. formatem .rar</w:t>
      </w:r>
    </w:p>
    <w:p w14:paraId="39898464" w14:textId="6BA8C345" w:rsidR="00FB3F63" w:rsidRDefault="00B5021D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Informacje, oświadczenia lub dokumenty, inne niż określone w </w:t>
      </w:r>
      <w:r w:rsidR="002C5FA9" w:rsidRPr="00B31E6A">
        <w:rPr>
          <w:sz w:val="22"/>
          <w:szCs w:val="22"/>
        </w:rPr>
        <w:t xml:space="preserve">pkt </w:t>
      </w:r>
      <w:r w:rsidRPr="00B31E6A">
        <w:rPr>
          <w:sz w:val="22"/>
          <w:szCs w:val="22"/>
        </w:rPr>
        <w:t xml:space="preserve"> 1</w:t>
      </w:r>
      <w:r w:rsidR="00FB3F63" w:rsidRPr="00B31E6A">
        <w:rPr>
          <w:sz w:val="22"/>
          <w:szCs w:val="22"/>
        </w:rPr>
        <w:t>3</w:t>
      </w:r>
      <w:r w:rsidRPr="00B31E6A">
        <w:rPr>
          <w:sz w:val="22"/>
          <w:szCs w:val="22"/>
        </w:rPr>
        <w:t xml:space="preserve">.1.4. </w:t>
      </w:r>
      <w:r w:rsidRPr="001934BB">
        <w:rPr>
          <w:sz w:val="22"/>
          <w:szCs w:val="22"/>
        </w:rPr>
        <w:t>niniejszego rozdziału SWZ, przekazywane w postępowaniu o udzielenie zamówienia,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</w:t>
      </w:r>
      <w:r w:rsidR="004A7232" w:rsidRPr="001934BB">
        <w:rPr>
          <w:sz w:val="22"/>
          <w:szCs w:val="22"/>
        </w:rPr>
        <w:t xml:space="preserve">                                 </w:t>
      </w:r>
      <w:r w:rsidRPr="001934BB">
        <w:rPr>
          <w:sz w:val="22"/>
          <w:szCs w:val="22"/>
        </w:rPr>
        <w:t xml:space="preserve"> w niniejszej SWZ.</w:t>
      </w:r>
    </w:p>
    <w:p w14:paraId="4F2B0157" w14:textId="78ED0FF1" w:rsidR="00656483" w:rsidRPr="00FB3F63" w:rsidRDefault="00656483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FB3F63">
        <w:rPr>
          <w:sz w:val="22"/>
          <w:szCs w:val="22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 zwalczaniu nieuczciwej konkurencji (tj. Dz. U. z 2022, poz. 1233), Wykonawca, w celu utrzymania w poufności tych informacji, przekazuje je w wydzielonym i odpowiednio oznaczonym pliku.</w:t>
      </w:r>
    </w:p>
    <w:p w14:paraId="109975BA" w14:textId="77777777" w:rsidR="001934BB" w:rsidRDefault="00B5021D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W przypadku przekazywania w postępowaniu dokumentu elektronicznego </w:t>
      </w:r>
      <w:r w:rsidR="00E43772" w:rsidRPr="001934BB">
        <w:rPr>
          <w:sz w:val="22"/>
          <w:szCs w:val="22"/>
        </w:rPr>
        <w:t xml:space="preserve">                            </w:t>
      </w:r>
      <w:r w:rsidRPr="001934BB">
        <w:rPr>
          <w:sz w:val="22"/>
          <w:szCs w:val="22"/>
        </w:rPr>
        <w:t>w formacie poddającym dane kompresji, opatrzenie pliku zawierającego skompresowane dokumenty kwalifikowanym podpisem elektronicznym,</w:t>
      </w:r>
      <w:r w:rsidR="008E7469" w:rsidRPr="001934BB">
        <w:rPr>
          <w:sz w:val="22"/>
          <w:szCs w:val="22"/>
        </w:rPr>
        <w:t xml:space="preserve"> podpisem zaufanym lub podpisem </w:t>
      </w:r>
      <w:r w:rsidR="00B915CB" w:rsidRPr="001934BB">
        <w:rPr>
          <w:sz w:val="22"/>
          <w:szCs w:val="22"/>
        </w:rPr>
        <w:t>osobistym</w:t>
      </w:r>
      <w:r w:rsidRPr="001934BB">
        <w:rPr>
          <w:sz w:val="22"/>
          <w:szCs w:val="22"/>
        </w:rPr>
        <w:t xml:space="preserve"> jest równoznaczne z opatrzeniem wszystkich dokumentów zawartych w tym pliku kwalifikowanym podpisem elektronicznym</w:t>
      </w:r>
      <w:r w:rsidR="00B915CB" w:rsidRPr="001934BB">
        <w:rPr>
          <w:sz w:val="22"/>
          <w:szCs w:val="22"/>
        </w:rPr>
        <w:t>, podpisem zaufanym lub podpisem osobistym.</w:t>
      </w:r>
    </w:p>
    <w:p w14:paraId="082BA1B4" w14:textId="77777777" w:rsidR="00FB3F63" w:rsidRDefault="00D722D8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oraz wszystkie dokumenty musi być podpisana przez osobę (-y) upoważnioną</w:t>
      </w:r>
      <w:r w:rsidR="00993A64" w:rsidRPr="001934BB">
        <w:rPr>
          <w:sz w:val="22"/>
          <w:szCs w:val="22"/>
        </w:rPr>
        <w:t xml:space="preserve"> </w:t>
      </w:r>
      <w:r w:rsidRPr="001934BB">
        <w:rPr>
          <w:sz w:val="22"/>
          <w:szCs w:val="22"/>
        </w:rPr>
        <w:t>(-e) do reprezentowania zgodnie z formą reprezentacji Wykonawcy, określoną w dokumencie rejestrowym lub innym dokumencie, właściwym dla formy organizacyjnej.</w:t>
      </w:r>
    </w:p>
    <w:p w14:paraId="45955AA6" w14:textId="0153D554" w:rsidR="00965F52" w:rsidRPr="00FB3F63" w:rsidRDefault="00E43772">
      <w:pPr>
        <w:pStyle w:val="Akapitzlist"/>
        <w:numPr>
          <w:ilvl w:val="2"/>
          <w:numId w:val="22"/>
        </w:numPr>
        <w:spacing w:after="0" w:line="276" w:lineRule="auto"/>
        <w:ind w:left="1418" w:hanging="992"/>
        <w:rPr>
          <w:sz w:val="22"/>
          <w:szCs w:val="22"/>
        </w:rPr>
      </w:pPr>
      <w:r w:rsidRPr="00FB3F63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                              w niniejszej SWZ. </w:t>
      </w:r>
      <w:r w:rsidRPr="00FB3F63">
        <w:rPr>
          <w:sz w:val="22"/>
          <w:szCs w:val="22"/>
        </w:rPr>
        <w:cr/>
      </w:r>
    </w:p>
    <w:p w14:paraId="7ABA3E60" w14:textId="42DD6DF3" w:rsidR="00162B1E" w:rsidRPr="00162B1E" w:rsidRDefault="00162B1E">
      <w:pPr>
        <w:pStyle w:val="Akapitzlist"/>
        <w:numPr>
          <w:ilvl w:val="1"/>
          <w:numId w:val="22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162B1E">
        <w:rPr>
          <w:b/>
          <w:color w:val="000000"/>
          <w:sz w:val="22"/>
          <w:szCs w:val="22"/>
        </w:rPr>
        <w:t xml:space="preserve">Dokumenty składane wraz z </w:t>
      </w:r>
      <w:r w:rsidR="006E5921">
        <w:rPr>
          <w:b/>
          <w:color w:val="000000"/>
          <w:sz w:val="22"/>
          <w:szCs w:val="22"/>
        </w:rPr>
        <w:t>OFERTĄ</w:t>
      </w:r>
      <w:r w:rsidRPr="00162B1E">
        <w:rPr>
          <w:b/>
          <w:color w:val="000000"/>
          <w:sz w:val="22"/>
          <w:szCs w:val="22"/>
        </w:rPr>
        <w:t xml:space="preserve"> przez wszystkich Wykonawców do upływu terminu składania ofert</w:t>
      </w:r>
      <w:r w:rsidRPr="00162B1E">
        <w:rPr>
          <w:color w:val="000000"/>
          <w:sz w:val="22"/>
          <w:szCs w:val="22"/>
        </w:rPr>
        <w:t>:</w:t>
      </w:r>
    </w:p>
    <w:p w14:paraId="55F7DA17" w14:textId="77777777" w:rsidR="00162B1E" w:rsidRDefault="00162B1E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 xml:space="preserve">Wypełniony i podpisany </w:t>
      </w:r>
      <w:r w:rsidRPr="00FC5A75">
        <w:rPr>
          <w:b/>
          <w:sz w:val="22"/>
          <w:szCs w:val="22"/>
        </w:rPr>
        <w:t>Formularz Ofertowy</w:t>
      </w:r>
      <w:r w:rsidRPr="00FC5A75">
        <w:rPr>
          <w:sz w:val="22"/>
          <w:szCs w:val="22"/>
        </w:rPr>
        <w:t xml:space="preserve">, sporządzony na podstawie wzoru stanowiącego </w:t>
      </w:r>
      <w:r w:rsidRPr="00FC5A75">
        <w:rPr>
          <w:b/>
          <w:i/>
          <w:color w:val="0070C0"/>
          <w:sz w:val="22"/>
          <w:szCs w:val="22"/>
        </w:rPr>
        <w:t>Załącznik nr 1 do SWZ</w:t>
      </w:r>
      <w:r w:rsidRPr="00FC5A75">
        <w:rPr>
          <w:color w:val="0070C0"/>
          <w:sz w:val="22"/>
          <w:szCs w:val="22"/>
        </w:rPr>
        <w:t>;</w:t>
      </w:r>
    </w:p>
    <w:p w14:paraId="20768FE1" w14:textId="2EB496AA" w:rsidR="00162B1E" w:rsidRDefault="00162B1E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, </w:t>
      </w:r>
      <w:r w:rsidRPr="00FC5A75">
        <w:rPr>
          <w:sz w:val="22"/>
          <w:szCs w:val="22"/>
        </w:rPr>
        <w:t>o którym mowa  w art. 125 ust. 1 ustawy Pzp</w:t>
      </w:r>
      <w:r w:rsidR="007E0BFB">
        <w:rPr>
          <w:sz w:val="22"/>
          <w:szCs w:val="22"/>
        </w:rPr>
        <w:t xml:space="preserve"> stanowiące </w:t>
      </w:r>
      <w:r w:rsidR="007E0BFB" w:rsidRPr="00FC5A75">
        <w:rPr>
          <w:b/>
          <w:i/>
          <w:color w:val="0070C0"/>
          <w:sz w:val="22"/>
          <w:szCs w:val="22"/>
        </w:rPr>
        <w:t xml:space="preserve">Załącznik nr </w:t>
      </w:r>
      <w:r w:rsidR="007E0BFB">
        <w:rPr>
          <w:b/>
          <w:i/>
          <w:color w:val="0070C0"/>
          <w:sz w:val="22"/>
          <w:szCs w:val="22"/>
        </w:rPr>
        <w:t>2</w:t>
      </w:r>
      <w:r w:rsidR="007E0BFB" w:rsidRPr="00FC5A75">
        <w:rPr>
          <w:b/>
          <w:i/>
          <w:color w:val="0070C0"/>
          <w:sz w:val="22"/>
          <w:szCs w:val="22"/>
        </w:rPr>
        <w:t xml:space="preserve"> do SWZ</w:t>
      </w:r>
      <w:r w:rsidRPr="00FC5A75">
        <w:rPr>
          <w:sz w:val="22"/>
          <w:szCs w:val="22"/>
        </w:rPr>
        <w:t xml:space="preserve">, </w:t>
      </w:r>
      <w:r w:rsidRPr="002A6A4F">
        <w:rPr>
          <w:bCs/>
          <w:sz w:val="22"/>
          <w:szCs w:val="22"/>
        </w:rPr>
        <w:t xml:space="preserve">potwierdzające brak podstaw do wykluczenia w zakresie </w:t>
      </w:r>
      <w:r w:rsidRPr="002A6A4F">
        <w:rPr>
          <w:bCs/>
          <w:sz w:val="22"/>
          <w:szCs w:val="22"/>
        </w:rPr>
        <w:lastRenderedPageBreak/>
        <w:t>wskazanym przez Zamawiającego</w:t>
      </w:r>
      <w:r w:rsidRPr="00FC5A75">
        <w:rPr>
          <w:b/>
          <w:bCs/>
          <w:sz w:val="22"/>
          <w:szCs w:val="22"/>
        </w:rPr>
        <w:t xml:space="preserve"> </w:t>
      </w:r>
      <w:r w:rsidR="00EB3C73">
        <w:rPr>
          <w:b/>
          <w:bCs/>
          <w:sz w:val="22"/>
          <w:szCs w:val="22"/>
        </w:rPr>
        <w:t xml:space="preserve">- </w:t>
      </w:r>
      <w:r w:rsidRPr="00FC5A75">
        <w:rPr>
          <w:sz w:val="22"/>
          <w:szCs w:val="22"/>
        </w:rPr>
        <w:t>podpisane przez osobę/osoby upoważnione do reprezentacji podmiotu składającego oświadczenie, złożone przez:</w:t>
      </w:r>
    </w:p>
    <w:p w14:paraId="7F7A7750" w14:textId="77777777" w:rsidR="00162B1E" w:rsidRDefault="00162B1E">
      <w:pPr>
        <w:pStyle w:val="Akapitzlist"/>
        <w:numPr>
          <w:ilvl w:val="3"/>
          <w:numId w:val="22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Wykonawcę;</w:t>
      </w:r>
    </w:p>
    <w:p w14:paraId="18402A55" w14:textId="7747DA44" w:rsidR="00162B1E" w:rsidRPr="006C2D22" w:rsidRDefault="002A6A4F">
      <w:pPr>
        <w:pStyle w:val="Akapitzlist"/>
        <w:numPr>
          <w:ilvl w:val="3"/>
          <w:numId w:val="22"/>
        </w:numPr>
        <w:spacing w:after="0" w:line="276" w:lineRule="auto"/>
        <w:ind w:left="2410" w:hanging="992"/>
        <w:rPr>
          <w:sz w:val="22"/>
          <w:szCs w:val="22"/>
        </w:rPr>
      </w:pPr>
      <w:r>
        <w:rPr>
          <w:sz w:val="22"/>
          <w:szCs w:val="22"/>
        </w:rPr>
        <w:t>k</w:t>
      </w:r>
      <w:r w:rsidR="00162B1E" w:rsidRPr="00FC5A75">
        <w:rPr>
          <w:sz w:val="22"/>
          <w:szCs w:val="22"/>
        </w:rPr>
        <w:t xml:space="preserve">ażdego z Wykonawców wspólnie ubiegających się o udzielenie zamówienia (w przypadku wspólnego ubiegania się o udzielenie </w:t>
      </w:r>
      <w:r w:rsidR="00162B1E" w:rsidRPr="006C2D22">
        <w:rPr>
          <w:sz w:val="22"/>
          <w:szCs w:val="22"/>
        </w:rPr>
        <w:t>zamówienia);</w:t>
      </w:r>
    </w:p>
    <w:p w14:paraId="68B11699" w14:textId="77777777" w:rsidR="00162B1E" w:rsidRDefault="00162B1E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upoważniające do złożenia oferty, o ile ofertę składa pełnomocnik.</w:t>
      </w:r>
    </w:p>
    <w:p w14:paraId="6CBCD6F4" w14:textId="77777777" w:rsidR="00162B1E" w:rsidRDefault="00162B1E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w przypadku składania oferty przez Wykonawców wspólnie ubiegających się o udzielenie zamówienia, Wykonawcy ustanawiają pełnomocnika do składania oświadczeń woli. Z pełnomocnictwa musi wynikać wprost do jakich czynności pełnomocnik został umocowany.</w:t>
      </w:r>
    </w:p>
    <w:p w14:paraId="238F4208" w14:textId="77777777" w:rsidR="00162B1E" w:rsidRDefault="00162B1E">
      <w:pPr>
        <w:pStyle w:val="Akapitzlist"/>
        <w:numPr>
          <w:ilvl w:val="2"/>
          <w:numId w:val="22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 xml:space="preserve">Pełnomocnictwo </w:t>
      </w:r>
      <w:r w:rsidRPr="007A37F7">
        <w:rPr>
          <w:sz w:val="22"/>
          <w:szCs w:val="22"/>
        </w:rPr>
        <w:t>-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FB7D246" w14:textId="77777777" w:rsidR="00C23C78" w:rsidRDefault="00162B1E">
      <w:pPr>
        <w:pStyle w:val="Akapitzlist"/>
        <w:numPr>
          <w:ilvl w:val="1"/>
          <w:numId w:val="22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 xml:space="preserve">Dokumenty składane wraz z ofertą, w tym </w:t>
      </w:r>
      <w:bookmarkStart w:id="10" w:name="_Hlk112308615"/>
      <w:r w:rsidRPr="00263DC7">
        <w:rPr>
          <w:sz w:val="22"/>
          <w:szCs w:val="22"/>
        </w:rPr>
        <w:t>pełnomocnictwa powinny zostać sporządzone w sposób określony w</w:t>
      </w:r>
      <w:r w:rsidR="00C23C78">
        <w:rPr>
          <w:sz w:val="22"/>
          <w:szCs w:val="22"/>
        </w:rPr>
        <w:t>:</w:t>
      </w:r>
    </w:p>
    <w:p w14:paraId="6A9CB904" w14:textId="711F6226" w:rsidR="00162B1E" w:rsidRDefault="00C23C78" w:rsidP="00C23C78">
      <w:pPr>
        <w:pStyle w:val="Akapitzlist"/>
        <w:spacing w:after="0"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62B1E" w:rsidRPr="00263DC7">
        <w:rPr>
          <w:sz w:val="22"/>
          <w:szCs w:val="22"/>
        </w:rPr>
        <w:t xml:space="preserve"> </w:t>
      </w:r>
      <w:r w:rsidR="00162B1E" w:rsidRPr="00C23C78">
        <w:rPr>
          <w:b/>
          <w:bCs/>
          <w:sz w:val="22"/>
          <w:szCs w:val="22"/>
        </w:rPr>
        <w:t>Rozporządzeniu Prezesa Rady Ministrów z dnia 30 grudnia 2020 r.</w:t>
      </w:r>
      <w:r w:rsidR="00162B1E" w:rsidRPr="00263DC7">
        <w:rPr>
          <w:sz w:val="22"/>
          <w:szCs w:val="22"/>
        </w:rPr>
        <w:t xml:space="preserve"> w sprawie sposobu sporządzania i przekazywania informacji oraz wymagań technicznych dla dokumentów elektronicznych oraz środków komunikacji elektronicznej</w:t>
      </w:r>
      <w:r>
        <w:rPr>
          <w:sz w:val="22"/>
          <w:szCs w:val="22"/>
        </w:rPr>
        <w:t xml:space="preserve">                                        </w:t>
      </w:r>
      <w:r w:rsidR="00162B1E" w:rsidRPr="00263DC7">
        <w:rPr>
          <w:sz w:val="22"/>
          <w:szCs w:val="22"/>
        </w:rPr>
        <w:t xml:space="preserve"> w postępowaniu </w:t>
      </w:r>
      <w:r>
        <w:rPr>
          <w:sz w:val="22"/>
          <w:szCs w:val="22"/>
        </w:rPr>
        <w:t xml:space="preserve"> </w:t>
      </w:r>
      <w:r w:rsidR="00162B1E" w:rsidRPr="00263DC7">
        <w:rPr>
          <w:sz w:val="22"/>
          <w:szCs w:val="22"/>
        </w:rPr>
        <w:t>o udzielenie zamówienia publicznego lub konkursie (Dz. U. z 2020 r. poz. 2452).</w:t>
      </w:r>
      <w:bookmarkEnd w:id="10"/>
    </w:p>
    <w:p w14:paraId="1972C1D8" w14:textId="77777777" w:rsidR="00162B1E" w:rsidRDefault="00162B1E">
      <w:pPr>
        <w:pStyle w:val="Akapitzlist"/>
        <w:numPr>
          <w:ilvl w:val="1"/>
          <w:numId w:val="22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>W przypadku nieprawidłowego złożenia oferty, Zamawiający nie bierze odpowiedzialności za złe jej przesłanie lub przedterminowe otwarcie. Oferta taka nie weźmie udziału w postępowaniu.</w:t>
      </w:r>
    </w:p>
    <w:p w14:paraId="2420B860" w14:textId="77777777" w:rsidR="002F0095" w:rsidRDefault="002F0095" w:rsidP="00162B1E">
      <w:pPr>
        <w:spacing w:after="0" w:line="276" w:lineRule="auto"/>
        <w:ind w:left="567" w:hanging="754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65F52" w:rsidRPr="00927CB7" w14:paraId="68903065" w14:textId="77777777" w:rsidTr="004A7136">
        <w:trPr>
          <w:trHeight w:val="309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CA8CDBD" w14:textId="0E6F94D5" w:rsidR="00965F52" w:rsidRPr="00C55E1B" w:rsidRDefault="008630D8" w:rsidP="004A713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FB3F63">
              <w:rPr>
                <w:b/>
                <w:smallCaps/>
              </w:rPr>
              <w:t>4</w:t>
            </w:r>
          </w:p>
          <w:p w14:paraId="52E9A5F3" w14:textId="2E0576D4" w:rsidR="00965F52" w:rsidRPr="00927CB7" w:rsidRDefault="008630D8" w:rsidP="004A7136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SPOSÓB ORAZ TERMIN SKŁADANIA I OTWARCIA OFERT</w:t>
            </w:r>
          </w:p>
        </w:tc>
      </w:tr>
    </w:tbl>
    <w:p w14:paraId="7E9D79B7" w14:textId="77777777" w:rsidR="00965F52" w:rsidRDefault="00965F52" w:rsidP="00965F52">
      <w:pPr>
        <w:spacing w:after="0" w:line="276" w:lineRule="auto"/>
        <w:ind w:left="0" w:firstLine="0"/>
        <w:rPr>
          <w:sz w:val="22"/>
          <w:szCs w:val="22"/>
        </w:rPr>
      </w:pPr>
    </w:p>
    <w:p w14:paraId="7A535850" w14:textId="55A06518" w:rsidR="00965F52" w:rsidRPr="00226650" w:rsidRDefault="00965F52">
      <w:pPr>
        <w:pStyle w:val="Akapitzlist"/>
        <w:numPr>
          <w:ilvl w:val="1"/>
          <w:numId w:val="23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226650">
        <w:rPr>
          <w:b/>
          <w:bCs/>
          <w:sz w:val="22"/>
          <w:szCs w:val="22"/>
        </w:rPr>
        <w:t>Sposób oraz termin składania ofert:</w:t>
      </w:r>
    </w:p>
    <w:p w14:paraId="73473FCA" w14:textId="77777777" w:rsidR="00162B1E" w:rsidRPr="00162B1E" w:rsidRDefault="00162B1E" w:rsidP="00412459">
      <w:pPr>
        <w:pStyle w:val="Akapitzlist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6E69124F" w14:textId="4525AE2E" w:rsidR="00226650" w:rsidRPr="000D7A1E" w:rsidRDefault="00965F52">
      <w:pPr>
        <w:pStyle w:val="Akapitzlist"/>
        <w:numPr>
          <w:ilvl w:val="2"/>
          <w:numId w:val="23"/>
        </w:numPr>
        <w:spacing w:after="0" w:line="276" w:lineRule="auto"/>
        <w:ind w:left="1276" w:hanging="709"/>
        <w:rPr>
          <w:sz w:val="22"/>
          <w:szCs w:val="22"/>
        </w:rPr>
      </w:pPr>
      <w:r w:rsidRPr="00FB3F63">
        <w:rPr>
          <w:sz w:val="22"/>
          <w:szCs w:val="22"/>
        </w:rPr>
        <w:t xml:space="preserve">Ofertę należy złożyć </w:t>
      </w:r>
      <w:r w:rsidRPr="000D7A1E">
        <w:rPr>
          <w:sz w:val="22"/>
          <w:szCs w:val="22"/>
        </w:rPr>
        <w:t xml:space="preserve">za pośrednictwem </w:t>
      </w:r>
      <w:r w:rsidRPr="000D7A1E">
        <w:rPr>
          <w:b/>
          <w:bCs/>
          <w:sz w:val="22"/>
          <w:szCs w:val="22"/>
        </w:rPr>
        <w:t>https://ezamowienia.gov.pl/pl/</w:t>
      </w:r>
      <w:r w:rsidRPr="000D7A1E">
        <w:rPr>
          <w:sz w:val="22"/>
          <w:szCs w:val="22"/>
        </w:rPr>
        <w:t xml:space="preserve"> </w:t>
      </w:r>
      <w:r w:rsidRPr="000D7A1E">
        <w:rPr>
          <w:b/>
          <w:bCs/>
          <w:sz w:val="22"/>
          <w:szCs w:val="22"/>
        </w:rPr>
        <w:t xml:space="preserve">do dnia </w:t>
      </w:r>
      <w:r w:rsidR="00226650" w:rsidRPr="000D7A1E">
        <w:rPr>
          <w:b/>
          <w:bCs/>
          <w:sz w:val="22"/>
          <w:szCs w:val="22"/>
        </w:rPr>
        <w:t xml:space="preserve">    </w:t>
      </w:r>
    </w:p>
    <w:p w14:paraId="48E867D9" w14:textId="1D552171" w:rsidR="00162B1E" w:rsidRPr="000D7A1E" w:rsidRDefault="00AE68B2" w:rsidP="00AE68B2">
      <w:pPr>
        <w:pStyle w:val="Akapitzlist"/>
        <w:spacing w:after="0" w:line="276" w:lineRule="auto"/>
        <w:ind w:left="1276" w:firstLine="0"/>
        <w:rPr>
          <w:sz w:val="22"/>
          <w:szCs w:val="22"/>
        </w:rPr>
      </w:pPr>
      <w:r w:rsidRPr="000D7A1E">
        <w:rPr>
          <w:b/>
          <w:bCs/>
          <w:sz w:val="22"/>
          <w:szCs w:val="22"/>
        </w:rPr>
        <w:t xml:space="preserve">18 grudnia </w:t>
      </w:r>
      <w:r w:rsidR="00965F52" w:rsidRPr="000D7A1E">
        <w:rPr>
          <w:b/>
          <w:bCs/>
          <w:sz w:val="22"/>
          <w:szCs w:val="22"/>
        </w:rPr>
        <w:t xml:space="preserve"> 202</w:t>
      </w:r>
      <w:r w:rsidR="00EC10C4" w:rsidRPr="000D7A1E">
        <w:rPr>
          <w:b/>
          <w:bCs/>
          <w:sz w:val="22"/>
          <w:szCs w:val="22"/>
        </w:rPr>
        <w:t>4</w:t>
      </w:r>
      <w:r w:rsidR="00965F52" w:rsidRPr="000D7A1E">
        <w:rPr>
          <w:b/>
          <w:bCs/>
          <w:sz w:val="22"/>
          <w:szCs w:val="22"/>
        </w:rPr>
        <w:t xml:space="preserve"> r. do godz. </w:t>
      </w:r>
      <w:r w:rsidR="00581B45" w:rsidRPr="000D7A1E">
        <w:rPr>
          <w:b/>
          <w:bCs/>
          <w:sz w:val="22"/>
          <w:szCs w:val="22"/>
        </w:rPr>
        <w:t>09</w:t>
      </w:r>
      <w:r w:rsidR="00965F52" w:rsidRPr="000D7A1E">
        <w:rPr>
          <w:b/>
          <w:bCs/>
          <w:sz w:val="22"/>
          <w:szCs w:val="22"/>
        </w:rPr>
        <w:t>:00.</w:t>
      </w:r>
      <w:r w:rsidR="00965F52" w:rsidRPr="000D7A1E">
        <w:rPr>
          <w:sz w:val="22"/>
          <w:szCs w:val="22"/>
        </w:rPr>
        <w:t xml:space="preserve"> </w:t>
      </w:r>
    </w:p>
    <w:p w14:paraId="01E6CFF6" w14:textId="77777777" w:rsidR="00162B1E" w:rsidRDefault="00965F52">
      <w:pPr>
        <w:pStyle w:val="Akapitzlist"/>
        <w:numPr>
          <w:ilvl w:val="2"/>
          <w:numId w:val="23"/>
        </w:numPr>
        <w:spacing w:after="0" w:line="276" w:lineRule="auto"/>
        <w:ind w:left="1276" w:hanging="709"/>
        <w:rPr>
          <w:sz w:val="22"/>
          <w:szCs w:val="22"/>
        </w:rPr>
      </w:pPr>
      <w:r w:rsidRPr="000D7A1E">
        <w:rPr>
          <w:sz w:val="22"/>
          <w:szCs w:val="22"/>
        </w:rPr>
        <w:t>Sposób złożenia, zmiany i wycofania oferty został opisany w „Instrukcji dla Wykonawcy” dostępnej pod adresem</w:t>
      </w:r>
      <w:r w:rsidRPr="00162B1E">
        <w:rPr>
          <w:sz w:val="22"/>
          <w:szCs w:val="22"/>
        </w:rPr>
        <w:t xml:space="preserve"> internetowym: </w:t>
      </w:r>
      <w:r w:rsidRPr="00162B1E">
        <w:rPr>
          <w:b/>
          <w:bCs/>
          <w:sz w:val="22"/>
          <w:szCs w:val="22"/>
        </w:rPr>
        <w:t>https://ezamowienia.gov.pl</w:t>
      </w:r>
      <w:r w:rsidRPr="00162B1E">
        <w:rPr>
          <w:sz w:val="22"/>
          <w:szCs w:val="22"/>
        </w:rPr>
        <w:t xml:space="preserve"> </w:t>
      </w:r>
    </w:p>
    <w:p w14:paraId="55A86653" w14:textId="18C2BD59" w:rsidR="00965F52" w:rsidRPr="00162B1E" w:rsidRDefault="00965F52">
      <w:pPr>
        <w:pStyle w:val="Akapitzlist"/>
        <w:numPr>
          <w:ilvl w:val="2"/>
          <w:numId w:val="23"/>
        </w:numPr>
        <w:spacing w:after="0" w:line="276" w:lineRule="auto"/>
        <w:ind w:left="1276" w:hanging="709"/>
        <w:rPr>
          <w:sz w:val="22"/>
          <w:szCs w:val="22"/>
        </w:rPr>
      </w:pPr>
      <w:r w:rsidRPr="00162B1E">
        <w:rPr>
          <w:sz w:val="22"/>
          <w:szCs w:val="22"/>
        </w:rPr>
        <w:t xml:space="preserve">O terminie złożenia oferty decyduje czas pełnego przeprocesowania transakcji na Platformie e-Zamówienia. Czas, którym znakowany jest złożony dokument pochodzi z niezależnego źródła, jakim jest dostawca. </w:t>
      </w:r>
    </w:p>
    <w:p w14:paraId="441995A7" w14:textId="187E6BC1" w:rsidR="00FA373C" w:rsidRPr="00D660D6" w:rsidRDefault="00965F52" w:rsidP="00D660D6">
      <w:pPr>
        <w:pStyle w:val="Akapitzlist"/>
        <w:numPr>
          <w:ilvl w:val="2"/>
          <w:numId w:val="23"/>
        </w:numPr>
        <w:spacing w:after="0" w:line="276" w:lineRule="auto"/>
        <w:ind w:left="1276" w:hanging="709"/>
        <w:rPr>
          <w:b/>
          <w:bCs/>
          <w:sz w:val="22"/>
          <w:szCs w:val="22"/>
        </w:rPr>
      </w:pPr>
      <w:r w:rsidRPr="00162B1E">
        <w:rPr>
          <w:sz w:val="22"/>
          <w:szCs w:val="22"/>
        </w:rPr>
        <w:t>Wykonawca może złożyć tylko jedną ofertę</w:t>
      </w:r>
      <w:r w:rsidR="00D660D6">
        <w:rPr>
          <w:sz w:val="22"/>
          <w:szCs w:val="22"/>
        </w:rPr>
        <w:t>.</w:t>
      </w:r>
    </w:p>
    <w:p w14:paraId="0F8C4C37" w14:textId="40F40175" w:rsidR="00965F52" w:rsidRPr="00162B1E" w:rsidRDefault="00965F52">
      <w:pPr>
        <w:pStyle w:val="Akapitzlist"/>
        <w:numPr>
          <w:ilvl w:val="1"/>
          <w:numId w:val="23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lastRenderedPageBreak/>
        <w:t>Termin otwarcia ofert:</w:t>
      </w:r>
    </w:p>
    <w:p w14:paraId="14548597" w14:textId="77777777" w:rsidR="00965F52" w:rsidRPr="00800410" w:rsidRDefault="00965F52" w:rsidP="00412459">
      <w:pPr>
        <w:spacing w:after="0" w:line="276" w:lineRule="auto"/>
        <w:ind w:hanging="170"/>
        <w:rPr>
          <w:sz w:val="22"/>
          <w:szCs w:val="22"/>
        </w:rPr>
      </w:pPr>
    </w:p>
    <w:p w14:paraId="0995C0C2" w14:textId="4DC92FE0" w:rsidR="00965F52" w:rsidRPr="000D7A1E" w:rsidRDefault="00965F52">
      <w:pPr>
        <w:pStyle w:val="Akapitzlist"/>
        <w:numPr>
          <w:ilvl w:val="2"/>
          <w:numId w:val="23"/>
        </w:numPr>
        <w:spacing w:after="0" w:line="276" w:lineRule="auto"/>
        <w:ind w:left="1276" w:hanging="709"/>
        <w:rPr>
          <w:sz w:val="22"/>
          <w:szCs w:val="22"/>
        </w:rPr>
      </w:pPr>
      <w:r w:rsidRPr="000D7A1E">
        <w:rPr>
          <w:sz w:val="22"/>
          <w:szCs w:val="22"/>
        </w:rPr>
        <w:t>Otwarcie ofert nastąpi w dniu składania ofert</w:t>
      </w:r>
      <w:r w:rsidR="00AE68B2" w:rsidRPr="000D7A1E">
        <w:rPr>
          <w:sz w:val="22"/>
          <w:szCs w:val="22"/>
        </w:rPr>
        <w:t xml:space="preserve"> </w:t>
      </w:r>
      <w:r w:rsidR="00AE68B2" w:rsidRPr="000D7A1E">
        <w:rPr>
          <w:b/>
          <w:bCs/>
          <w:sz w:val="22"/>
          <w:szCs w:val="22"/>
        </w:rPr>
        <w:t>18 grudnia</w:t>
      </w:r>
      <w:r w:rsidR="00AE68B2" w:rsidRPr="000D7A1E">
        <w:rPr>
          <w:sz w:val="22"/>
          <w:szCs w:val="22"/>
        </w:rPr>
        <w:t xml:space="preserve"> </w:t>
      </w:r>
      <w:r w:rsidRPr="000D7A1E">
        <w:rPr>
          <w:b/>
          <w:bCs/>
          <w:sz w:val="22"/>
          <w:szCs w:val="22"/>
        </w:rPr>
        <w:t>202</w:t>
      </w:r>
      <w:r w:rsidR="00EC10C4" w:rsidRPr="000D7A1E">
        <w:rPr>
          <w:b/>
          <w:bCs/>
          <w:sz w:val="22"/>
          <w:szCs w:val="22"/>
        </w:rPr>
        <w:t>4</w:t>
      </w:r>
      <w:r w:rsidRPr="000D7A1E">
        <w:rPr>
          <w:b/>
          <w:bCs/>
          <w:sz w:val="22"/>
          <w:szCs w:val="22"/>
        </w:rPr>
        <w:t xml:space="preserve"> r. o godz. 1</w:t>
      </w:r>
      <w:r w:rsidR="00581B45" w:rsidRPr="000D7A1E">
        <w:rPr>
          <w:b/>
          <w:bCs/>
          <w:sz w:val="22"/>
          <w:szCs w:val="22"/>
        </w:rPr>
        <w:t>0</w:t>
      </w:r>
      <w:r w:rsidRPr="000D7A1E">
        <w:rPr>
          <w:b/>
          <w:bCs/>
          <w:sz w:val="22"/>
          <w:szCs w:val="22"/>
        </w:rPr>
        <w:t>:00</w:t>
      </w:r>
      <w:r w:rsidRPr="000D7A1E">
        <w:rPr>
          <w:sz w:val="22"/>
          <w:szCs w:val="22"/>
        </w:rPr>
        <w:t xml:space="preserve">                              za pośrednictwem Platformy e</w:t>
      </w:r>
      <w:r w:rsidR="00A14ED4" w:rsidRPr="000D7A1E">
        <w:rPr>
          <w:sz w:val="22"/>
          <w:szCs w:val="22"/>
        </w:rPr>
        <w:t xml:space="preserve"> </w:t>
      </w:r>
      <w:r w:rsidRPr="000D7A1E">
        <w:rPr>
          <w:sz w:val="22"/>
          <w:szCs w:val="22"/>
        </w:rPr>
        <w:t>-</w:t>
      </w:r>
      <w:r w:rsidR="00A14ED4" w:rsidRPr="000D7A1E">
        <w:rPr>
          <w:sz w:val="22"/>
          <w:szCs w:val="22"/>
        </w:rPr>
        <w:t xml:space="preserve"> </w:t>
      </w:r>
      <w:r w:rsidRPr="000D7A1E">
        <w:rPr>
          <w:sz w:val="22"/>
          <w:szCs w:val="22"/>
        </w:rPr>
        <w:t xml:space="preserve">Zamówienia. </w:t>
      </w:r>
    </w:p>
    <w:p w14:paraId="51109037" w14:textId="77777777" w:rsidR="00965F52" w:rsidRPr="00800410" w:rsidRDefault="00965F52">
      <w:pPr>
        <w:pStyle w:val="Akapitzlist"/>
        <w:numPr>
          <w:ilvl w:val="2"/>
          <w:numId w:val="23"/>
        </w:numPr>
        <w:spacing w:after="0" w:line="276" w:lineRule="auto"/>
        <w:ind w:left="1276" w:hanging="709"/>
        <w:rPr>
          <w:sz w:val="22"/>
          <w:szCs w:val="22"/>
        </w:rPr>
      </w:pPr>
      <w:r w:rsidRPr="000D7A1E">
        <w:rPr>
          <w:sz w:val="22"/>
          <w:szCs w:val="22"/>
        </w:rPr>
        <w:t>W przypadku awarii Platformy e-Zamówienia, która spowoduje</w:t>
      </w:r>
      <w:r w:rsidRPr="00800410">
        <w:rPr>
          <w:sz w:val="22"/>
          <w:szCs w:val="22"/>
        </w:rPr>
        <w:t xml:space="preserve"> brak możliwości otwarcia ofert w ww. terminie, otwarcie ofert nastąpi niezwłocznie po usunięciu awarii.</w:t>
      </w:r>
    </w:p>
    <w:p w14:paraId="03798199" w14:textId="77777777" w:rsidR="00965F52" w:rsidRPr="00800410" w:rsidRDefault="00965F52">
      <w:pPr>
        <w:pStyle w:val="Akapitzlist"/>
        <w:numPr>
          <w:ilvl w:val="2"/>
          <w:numId w:val="23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676D8879" w14:textId="77777777" w:rsidR="00965F52" w:rsidRPr="00800410" w:rsidRDefault="00965F52">
      <w:pPr>
        <w:pStyle w:val="Akapitzlist"/>
        <w:numPr>
          <w:ilvl w:val="2"/>
          <w:numId w:val="23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niezwłocznie po otwarciu ofert, udostępni na stronie internetowej prowadzonego postępowania informacje o: </w:t>
      </w:r>
    </w:p>
    <w:p w14:paraId="70196524" w14:textId="3433F6A9" w:rsidR="00965F52" w:rsidRPr="00800410" w:rsidRDefault="00965F52">
      <w:pPr>
        <w:pStyle w:val="Akapitzlist"/>
        <w:numPr>
          <w:ilvl w:val="3"/>
          <w:numId w:val="23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</w:t>
      </w:r>
      <w:r w:rsidR="00C879B9">
        <w:rPr>
          <w:sz w:val="22"/>
          <w:szCs w:val="22"/>
        </w:rPr>
        <w:t>;</w:t>
      </w:r>
    </w:p>
    <w:p w14:paraId="3511A0A4" w14:textId="6DCD048A" w:rsidR="00EB3C73" w:rsidRDefault="00965F52">
      <w:pPr>
        <w:pStyle w:val="Akapitzlist"/>
        <w:numPr>
          <w:ilvl w:val="3"/>
          <w:numId w:val="23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cenach lub kosztach zawartych w ofertach.</w:t>
      </w:r>
    </w:p>
    <w:p w14:paraId="05D9D171" w14:textId="77777777" w:rsidR="0015180F" w:rsidRPr="006D5645" w:rsidRDefault="0015180F" w:rsidP="00CF6AE0">
      <w:pPr>
        <w:pStyle w:val="Akapitzlist"/>
        <w:spacing w:after="0" w:line="276" w:lineRule="auto"/>
        <w:ind w:left="1418" w:firstLine="0"/>
        <w:rPr>
          <w:color w:val="4F81BD" w:themeColor="accent1"/>
          <w:sz w:val="22"/>
          <w:szCs w:val="22"/>
        </w:rPr>
      </w:pPr>
    </w:p>
    <w:tbl>
      <w:tblPr>
        <w:tblW w:w="5168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90"/>
      </w:tblGrid>
      <w:tr w:rsidR="00812AD3" w:rsidRPr="00927CB7" w14:paraId="658EE3F5" w14:textId="77777777" w:rsidTr="0099306A">
        <w:trPr>
          <w:trHeight w:val="25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2C35A19" w14:textId="27631858" w:rsidR="00812AD3" w:rsidRPr="00C55E1B" w:rsidRDefault="008630D8" w:rsidP="00097C43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FB3F63">
              <w:rPr>
                <w:b/>
                <w:smallCaps/>
              </w:rPr>
              <w:t>5</w:t>
            </w:r>
          </w:p>
          <w:p w14:paraId="4B64654C" w14:textId="571C8653" w:rsidR="00812AD3" w:rsidRPr="00927CB7" w:rsidRDefault="008630D8" w:rsidP="00097C43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OBLICZENIA CENY</w:t>
            </w:r>
          </w:p>
        </w:tc>
      </w:tr>
    </w:tbl>
    <w:p w14:paraId="6A390BFA" w14:textId="2C42027E" w:rsidR="00DC2257" w:rsidRDefault="00DC2257" w:rsidP="00691535">
      <w:pPr>
        <w:ind w:left="567" w:firstLine="0"/>
        <w:rPr>
          <w:color w:val="4F81BD" w:themeColor="accent1"/>
          <w:sz w:val="22"/>
          <w:szCs w:val="22"/>
        </w:rPr>
      </w:pPr>
    </w:p>
    <w:p w14:paraId="70C52178" w14:textId="77777777" w:rsidR="00FB3F63" w:rsidRDefault="00BF7FBE">
      <w:pPr>
        <w:pStyle w:val="Akapitzlist"/>
        <w:numPr>
          <w:ilvl w:val="1"/>
          <w:numId w:val="24"/>
        </w:numPr>
        <w:spacing w:after="0" w:line="276" w:lineRule="auto"/>
        <w:ind w:left="567" w:hanging="709"/>
        <w:rPr>
          <w:sz w:val="22"/>
          <w:szCs w:val="22"/>
        </w:rPr>
      </w:pPr>
      <w:r w:rsidRPr="00FB3F63">
        <w:rPr>
          <w:sz w:val="22"/>
          <w:szCs w:val="22"/>
        </w:rPr>
        <w:t xml:space="preserve">Wykonawca poda cenę oferty w Formularzu Ofertowym stanowiącym </w:t>
      </w:r>
      <w:r w:rsidRPr="00FB3F63">
        <w:rPr>
          <w:b/>
          <w:bCs/>
          <w:i/>
          <w:iCs/>
          <w:color w:val="4F81BD" w:themeColor="accent1"/>
          <w:sz w:val="22"/>
          <w:szCs w:val="22"/>
        </w:rPr>
        <w:t>Załącznik nr 1</w:t>
      </w:r>
      <w:r w:rsidRPr="00FB3F63">
        <w:rPr>
          <w:color w:val="4F81BD" w:themeColor="accent1"/>
          <w:sz w:val="22"/>
          <w:szCs w:val="22"/>
        </w:rPr>
        <w:t xml:space="preserve"> </w:t>
      </w:r>
      <w:r w:rsidR="00CF27D3" w:rsidRPr="00FB3F63">
        <w:rPr>
          <w:color w:val="4F81BD" w:themeColor="accent1"/>
          <w:sz w:val="22"/>
          <w:szCs w:val="22"/>
        </w:rPr>
        <w:t xml:space="preserve">                   </w:t>
      </w:r>
      <w:r w:rsidRPr="00FB3F63">
        <w:rPr>
          <w:b/>
          <w:bCs/>
          <w:i/>
          <w:iCs/>
          <w:color w:val="4F81BD" w:themeColor="accent1"/>
          <w:sz w:val="22"/>
          <w:szCs w:val="22"/>
        </w:rPr>
        <w:t>do SWZ</w:t>
      </w:r>
      <w:r w:rsidRPr="00FB3F63">
        <w:rPr>
          <w:color w:val="4F81BD" w:themeColor="accent1"/>
          <w:sz w:val="22"/>
          <w:szCs w:val="22"/>
        </w:rPr>
        <w:t xml:space="preserve"> </w:t>
      </w:r>
      <w:r w:rsidRPr="00FB3F63">
        <w:rPr>
          <w:color w:val="0070C0"/>
          <w:sz w:val="22"/>
          <w:szCs w:val="22"/>
        </w:rPr>
        <w:t xml:space="preserve"> </w:t>
      </w:r>
      <w:r w:rsidRPr="00FB3F63">
        <w:rPr>
          <w:sz w:val="22"/>
          <w:szCs w:val="22"/>
        </w:rPr>
        <w:t>jako cenę brutto [z uwzględnieniem kwoty podatku od towarów i usług (VAT)].</w:t>
      </w:r>
    </w:p>
    <w:p w14:paraId="79E66106" w14:textId="77777777" w:rsidR="00FB3F63" w:rsidRDefault="00BF7FBE">
      <w:pPr>
        <w:pStyle w:val="Akapitzlist"/>
        <w:numPr>
          <w:ilvl w:val="1"/>
          <w:numId w:val="24"/>
        </w:numPr>
        <w:spacing w:after="0" w:line="276" w:lineRule="auto"/>
        <w:ind w:left="567" w:hanging="709"/>
        <w:rPr>
          <w:sz w:val="22"/>
          <w:szCs w:val="22"/>
        </w:rPr>
      </w:pPr>
      <w:r w:rsidRPr="00FB3F63">
        <w:rPr>
          <w:sz w:val="22"/>
          <w:szCs w:val="22"/>
        </w:rPr>
        <w:t>Wykonawcy którzy na podstawie odrębnych przepisów, nie są zobowiązani do uiszczenia podatku od towarów i usług VAT w Polsce, zobowiązani są do podania CENY w złotych (PLN) bez podatku VAT (netto) obliczonej jako wartość netto. Zamawiający do wartości netto doliczy kwoty podatku VAT (w wysokości wynikającej z obowiązujących w tym zakresie przepisów). Tak obliczona wartość brutto będzie podstawą obliczenia punktów                 w kryterium oceny ofert „</w:t>
      </w:r>
      <w:r w:rsidR="004D2117" w:rsidRPr="00FB3F63">
        <w:rPr>
          <w:sz w:val="22"/>
          <w:szCs w:val="22"/>
        </w:rPr>
        <w:t>C</w:t>
      </w:r>
      <w:r w:rsidRPr="00FB3F63">
        <w:rPr>
          <w:sz w:val="22"/>
          <w:szCs w:val="22"/>
        </w:rPr>
        <w:t xml:space="preserve">ena oferty”. </w:t>
      </w:r>
    </w:p>
    <w:p w14:paraId="48EF59BB" w14:textId="77777777" w:rsidR="00FB3F63" w:rsidRDefault="00BF7FBE">
      <w:pPr>
        <w:pStyle w:val="Akapitzlist"/>
        <w:numPr>
          <w:ilvl w:val="1"/>
          <w:numId w:val="24"/>
        </w:numPr>
        <w:spacing w:after="0" w:line="276" w:lineRule="auto"/>
        <w:ind w:left="567" w:hanging="709"/>
        <w:rPr>
          <w:sz w:val="22"/>
          <w:szCs w:val="22"/>
        </w:rPr>
      </w:pPr>
      <w:r w:rsidRPr="00FB3F63">
        <w:rPr>
          <w:sz w:val="22"/>
          <w:szCs w:val="22"/>
        </w:rPr>
        <w:t xml:space="preserve">Wykonawca poda w Formularzu Ofertowym stawkę podatku od towarów i usług VAT właściwą dla przedmiotu zamówienia, obowiązującą według stanu prawnego na dzień składania ofert. </w:t>
      </w:r>
    </w:p>
    <w:p w14:paraId="4396B5CA" w14:textId="77777777" w:rsidR="00FB3F63" w:rsidRDefault="00B3471E">
      <w:pPr>
        <w:pStyle w:val="Akapitzlist"/>
        <w:numPr>
          <w:ilvl w:val="1"/>
          <w:numId w:val="24"/>
        </w:numPr>
        <w:spacing w:after="0" w:line="276" w:lineRule="auto"/>
        <w:ind w:left="567" w:hanging="709"/>
        <w:rPr>
          <w:sz w:val="22"/>
          <w:szCs w:val="22"/>
        </w:rPr>
      </w:pPr>
      <w:r w:rsidRPr="00FB3F63">
        <w:rPr>
          <w:sz w:val="22"/>
          <w:szCs w:val="22"/>
        </w:rPr>
        <w:t xml:space="preserve">W przypadku zastosowania innej stawki </w:t>
      </w:r>
      <w:r w:rsidR="004D2117" w:rsidRPr="00FB3F63">
        <w:rPr>
          <w:sz w:val="22"/>
          <w:szCs w:val="22"/>
        </w:rPr>
        <w:t xml:space="preserve">podatku </w:t>
      </w:r>
      <w:r w:rsidRPr="00FB3F63">
        <w:rPr>
          <w:sz w:val="22"/>
          <w:szCs w:val="22"/>
        </w:rPr>
        <w:t>VAT, niż obowiązująca, Wykonawca zobowiązany  jest dołączyć do oferty pisemne uzasadnienie zastosowania tej stawki, wystawione bądź potwierdzone przez właściwy organ.</w:t>
      </w:r>
    </w:p>
    <w:p w14:paraId="08290272" w14:textId="77777777" w:rsidR="00FB3F63" w:rsidRPr="00FB3F63" w:rsidRDefault="00BF7FBE">
      <w:pPr>
        <w:pStyle w:val="Akapitzlist"/>
        <w:numPr>
          <w:ilvl w:val="1"/>
          <w:numId w:val="24"/>
        </w:numPr>
        <w:spacing w:after="0" w:line="276" w:lineRule="auto"/>
        <w:ind w:left="567" w:hanging="709"/>
        <w:rPr>
          <w:sz w:val="22"/>
          <w:szCs w:val="22"/>
        </w:rPr>
      </w:pPr>
      <w:r w:rsidRPr="00FB3F63">
        <w:rPr>
          <w:sz w:val="22"/>
          <w:szCs w:val="22"/>
        </w:rPr>
        <w:t xml:space="preserve">Określenie ceny ofertowej z zastosowaniem nieprawidłowej stawki podatku od towarów </w:t>
      </w:r>
      <w:r w:rsidR="005617E3" w:rsidRPr="00FB3F63">
        <w:rPr>
          <w:sz w:val="22"/>
          <w:szCs w:val="22"/>
        </w:rPr>
        <w:t xml:space="preserve">                                             </w:t>
      </w:r>
      <w:r w:rsidRPr="00FB3F63">
        <w:rPr>
          <w:sz w:val="22"/>
          <w:szCs w:val="22"/>
        </w:rPr>
        <w:t xml:space="preserve">i usług VAT potraktowane będzie, jako błąd w obliczeniu ceny i spowoduje odrzucenie oferty na podstawie </w:t>
      </w:r>
      <w:r w:rsidRPr="00FB3F63">
        <w:rPr>
          <w:b/>
          <w:bCs/>
          <w:sz w:val="22"/>
          <w:szCs w:val="22"/>
        </w:rPr>
        <w:t>art. 226 ust. 1 pkt 10 ustawy P</w:t>
      </w:r>
      <w:r w:rsidR="00750971" w:rsidRPr="00FB3F63">
        <w:rPr>
          <w:b/>
          <w:bCs/>
          <w:sz w:val="22"/>
          <w:szCs w:val="22"/>
        </w:rPr>
        <w:t>zp</w:t>
      </w:r>
      <w:r w:rsidRPr="00FB3F63">
        <w:rPr>
          <w:b/>
          <w:bCs/>
          <w:sz w:val="22"/>
          <w:szCs w:val="22"/>
        </w:rPr>
        <w:t>.</w:t>
      </w:r>
    </w:p>
    <w:p w14:paraId="44D39128" w14:textId="77777777" w:rsidR="00FB3F63" w:rsidRDefault="00BF7FBE">
      <w:pPr>
        <w:pStyle w:val="Akapitzlist"/>
        <w:numPr>
          <w:ilvl w:val="1"/>
          <w:numId w:val="24"/>
        </w:numPr>
        <w:spacing w:after="0" w:line="276" w:lineRule="auto"/>
        <w:ind w:left="567" w:hanging="709"/>
        <w:rPr>
          <w:sz w:val="22"/>
          <w:szCs w:val="22"/>
        </w:rPr>
      </w:pPr>
      <w:r w:rsidRPr="00FB3F63">
        <w:rPr>
          <w:sz w:val="22"/>
          <w:szCs w:val="22"/>
        </w:rPr>
        <w:t xml:space="preserve">Rozliczenia między Zamawiającym a Wykonawcą będą prowadzone w złotych polskich                  z dokładnością do dwóch miejsc po przecinku. </w:t>
      </w:r>
    </w:p>
    <w:p w14:paraId="5E456189" w14:textId="77777777" w:rsidR="00FB3F63" w:rsidRDefault="00BF7FBE">
      <w:pPr>
        <w:pStyle w:val="Akapitzlist"/>
        <w:numPr>
          <w:ilvl w:val="1"/>
          <w:numId w:val="24"/>
        </w:numPr>
        <w:spacing w:after="0" w:line="276" w:lineRule="auto"/>
        <w:ind w:left="567" w:hanging="709"/>
        <w:rPr>
          <w:sz w:val="22"/>
          <w:szCs w:val="22"/>
        </w:rPr>
      </w:pPr>
      <w:r w:rsidRPr="00FB3F63">
        <w:rPr>
          <w:sz w:val="22"/>
          <w:szCs w:val="22"/>
        </w:rPr>
        <w:t xml:space="preserve">W przypadku rozbieżności pomiędzy </w:t>
      </w:r>
      <w:r w:rsidR="00B3471E" w:rsidRPr="00FB3F63">
        <w:rPr>
          <w:sz w:val="22"/>
          <w:szCs w:val="22"/>
        </w:rPr>
        <w:t>CENĄ</w:t>
      </w:r>
      <w:r w:rsidRPr="00FB3F63">
        <w:rPr>
          <w:sz w:val="22"/>
          <w:szCs w:val="22"/>
        </w:rPr>
        <w:t xml:space="preserve"> podaną cyfrowo a słownie, jako wartość właściwa zostanie przyjęta </w:t>
      </w:r>
      <w:r w:rsidR="00B3471E" w:rsidRPr="00FB3F63">
        <w:rPr>
          <w:sz w:val="22"/>
          <w:szCs w:val="22"/>
        </w:rPr>
        <w:t>CENA</w:t>
      </w:r>
      <w:r w:rsidRPr="00FB3F63">
        <w:rPr>
          <w:sz w:val="22"/>
          <w:szCs w:val="22"/>
        </w:rPr>
        <w:t xml:space="preserve"> podana słownie.</w:t>
      </w:r>
    </w:p>
    <w:p w14:paraId="12BE7C7E" w14:textId="77777777" w:rsidR="00FB3F63" w:rsidRPr="00FB3F63" w:rsidRDefault="00656483">
      <w:pPr>
        <w:pStyle w:val="Akapitzlist"/>
        <w:numPr>
          <w:ilvl w:val="1"/>
          <w:numId w:val="24"/>
        </w:numPr>
        <w:spacing w:after="0" w:line="276" w:lineRule="auto"/>
        <w:ind w:left="567" w:hanging="709"/>
        <w:rPr>
          <w:sz w:val="22"/>
          <w:szCs w:val="22"/>
        </w:rPr>
      </w:pPr>
      <w:r w:rsidRPr="00FB3F63">
        <w:rPr>
          <w:sz w:val="22"/>
          <w:szCs w:val="22"/>
        </w:rPr>
        <w:t xml:space="preserve">W przypadku złożenia przez Wykonawcę oferty, </w:t>
      </w:r>
      <w:r w:rsidRPr="00FB3F63">
        <w:rPr>
          <w:rFonts w:eastAsiaTheme="minorHAnsi"/>
          <w:sz w:val="22"/>
          <w:szCs w:val="22"/>
          <w:lang w:eastAsia="en-US"/>
        </w:rPr>
        <w:t xml:space="preserve">której wybór prowadziłby  do powstania u zamawiającego obowiązku podatkowego zgodnie z ustawą z dnia 11 marca 2004 r.                        o podatku od towarów i usług (t.j. Dz. U. z 2024 r., poz. 361 z późn. zm.), dla celów zastosowania kryterium ceny lub kosztu zamawiający dolicza do przedstawionej w tej ofercie ceny kwotę podatku od towarów i usług, którą miałby obowiązek rozliczyć. </w:t>
      </w:r>
    </w:p>
    <w:p w14:paraId="3AEDAC37" w14:textId="016755D5" w:rsidR="00312BF8" w:rsidRPr="000D7A1E" w:rsidRDefault="00312BF8">
      <w:pPr>
        <w:pStyle w:val="Akapitzlist"/>
        <w:numPr>
          <w:ilvl w:val="1"/>
          <w:numId w:val="24"/>
        </w:numPr>
        <w:spacing w:after="0" w:line="276" w:lineRule="auto"/>
        <w:ind w:left="567" w:hanging="709"/>
        <w:rPr>
          <w:sz w:val="22"/>
          <w:szCs w:val="22"/>
        </w:rPr>
      </w:pPr>
      <w:r w:rsidRPr="00FB3F63">
        <w:rPr>
          <w:rFonts w:eastAsiaTheme="minorHAnsi"/>
          <w:sz w:val="22"/>
          <w:szCs w:val="22"/>
          <w:lang w:eastAsia="en-US"/>
        </w:rPr>
        <w:t xml:space="preserve">W ofercie, o </w:t>
      </w:r>
      <w:r w:rsidRPr="000D7A1E">
        <w:rPr>
          <w:rFonts w:eastAsiaTheme="minorHAnsi"/>
          <w:sz w:val="22"/>
          <w:szCs w:val="22"/>
          <w:lang w:eastAsia="en-US"/>
        </w:rPr>
        <w:t>której mowa w ust. 1</w:t>
      </w:r>
      <w:r w:rsidR="00FB3F63" w:rsidRPr="000D7A1E">
        <w:rPr>
          <w:rFonts w:eastAsiaTheme="minorHAnsi"/>
          <w:sz w:val="22"/>
          <w:szCs w:val="22"/>
          <w:lang w:eastAsia="en-US"/>
        </w:rPr>
        <w:t>5</w:t>
      </w:r>
      <w:r w:rsidRPr="000D7A1E">
        <w:rPr>
          <w:rFonts w:eastAsiaTheme="minorHAnsi"/>
          <w:sz w:val="22"/>
          <w:szCs w:val="22"/>
          <w:lang w:eastAsia="en-US"/>
        </w:rPr>
        <w:t xml:space="preserve">.8., Wykonawca ma obowiązek: </w:t>
      </w:r>
    </w:p>
    <w:p w14:paraId="5D53B71B" w14:textId="77777777" w:rsidR="00FB3F63" w:rsidRPr="000D7A1E" w:rsidRDefault="00312BF8">
      <w:pPr>
        <w:pStyle w:val="Akapitzlist"/>
        <w:numPr>
          <w:ilvl w:val="2"/>
          <w:numId w:val="25"/>
        </w:numPr>
        <w:spacing w:after="0" w:line="276" w:lineRule="auto"/>
        <w:ind w:left="1276" w:hanging="709"/>
        <w:rPr>
          <w:rFonts w:eastAsiaTheme="minorHAnsi"/>
          <w:sz w:val="22"/>
          <w:szCs w:val="22"/>
          <w:lang w:eastAsia="en-US"/>
        </w:rPr>
      </w:pPr>
      <w:r w:rsidRPr="000D7A1E">
        <w:rPr>
          <w:rFonts w:eastAsiaTheme="minorHAnsi"/>
          <w:sz w:val="22"/>
          <w:szCs w:val="22"/>
          <w:lang w:eastAsia="en-US"/>
        </w:rPr>
        <w:lastRenderedPageBreak/>
        <w:t xml:space="preserve">poinformowania Zamawiającego, że wybór jego oferty będzie prowadził                          do  powstania u Zamawiającego obowiązku podatkowego; </w:t>
      </w:r>
    </w:p>
    <w:p w14:paraId="55668757" w14:textId="77777777" w:rsidR="00FB3F63" w:rsidRPr="000D7A1E" w:rsidRDefault="00312BF8">
      <w:pPr>
        <w:pStyle w:val="Akapitzlist"/>
        <w:numPr>
          <w:ilvl w:val="2"/>
          <w:numId w:val="25"/>
        </w:numPr>
        <w:spacing w:after="0" w:line="276" w:lineRule="auto"/>
        <w:ind w:left="1276" w:hanging="709"/>
        <w:rPr>
          <w:rFonts w:eastAsiaTheme="minorHAnsi"/>
          <w:sz w:val="22"/>
          <w:szCs w:val="22"/>
          <w:lang w:eastAsia="en-US"/>
        </w:rPr>
      </w:pPr>
      <w:r w:rsidRPr="000D7A1E">
        <w:rPr>
          <w:rFonts w:eastAsiaTheme="minorHAnsi"/>
          <w:sz w:val="22"/>
          <w:szCs w:val="22"/>
          <w:lang w:eastAsia="en-US"/>
        </w:rPr>
        <w:t xml:space="preserve">wskazania nazwy (rodzaju) towaru lub usługi, których dostawa lub   świadczenie będą prowadziły do powstania obowiązku podatkowego; </w:t>
      </w:r>
    </w:p>
    <w:p w14:paraId="654FF4B0" w14:textId="77777777" w:rsidR="00FB3F63" w:rsidRDefault="00312BF8">
      <w:pPr>
        <w:pStyle w:val="Akapitzlist"/>
        <w:numPr>
          <w:ilvl w:val="2"/>
          <w:numId w:val="25"/>
        </w:numPr>
        <w:spacing w:after="0" w:line="276" w:lineRule="auto"/>
        <w:ind w:left="1276" w:hanging="709"/>
        <w:rPr>
          <w:rFonts w:eastAsiaTheme="minorHAnsi"/>
          <w:sz w:val="22"/>
          <w:szCs w:val="22"/>
          <w:lang w:eastAsia="en-US"/>
        </w:rPr>
      </w:pPr>
      <w:r w:rsidRPr="000D7A1E">
        <w:rPr>
          <w:rFonts w:eastAsiaTheme="minorHAnsi"/>
          <w:sz w:val="22"/>
          <w:szCs w:val="22"/>
          <w:lang w:eastAsia="en-US"/>
        </w:rPr>
        <w:t>wskazania wartości towaru lub usługi objętego obowiązkiem podatkowym    zamawiającego, bez kwoty podatku</w:t>
      </w:r>
      <w:r w:rsidRPr="00FB3F63">
        <w:rPr>
          <w:rFonts w:eastAsiaTheme="minorHAnsi"/>
          <w:sz w:val="22"/>
          <w:szCs w:val="22"/>
          <w:lang w:eastAsia="en-US"/>
        </w:rPr>
        <w:t xml:space="preserve">; </w:t>
      </w:r>
    </w:p>
    <w:p w14:paraId="14A9CFDE" w14:textId="5603A7FA" w:rsidR="00312BF8" w:rsidRPr="00FB3F63" w:rsidRDefault="00312BF8">
      <w:pPr>
        <w:pStyle w:val="Akapitzlist"/>
        <w:numPr>
          <w:ilvl w:val="2"/>
          <w:numId w:val="25"/>
        </w:numPr>
        <w:spacing w:after="0" w:line="276" w:lineRule="auto"/>
        <w:ind w:left="1276" w:hanging="709"/>
        <w:rPr>
          <w:rFonts w:eastAsiaTheme="minorHAnsi"/>
          <w:sz w:val="22"/>
          <w:szCs w:val="22"/>
          <w:lang w:eastAsia="en-US"/>
        </w:rPr>
      </w:pPr>
      <w:r w:rsidRPr="00FB3F63">
        <w:rPr>
          <w:rFonts w:eastAsiaTheme="minorHAnsi"/>
          <w:sz w:val="22"/>
          <w:szCs w:val="22"/>
          <w:lang w:eastAsia="en-US"/>
        </w:rPr>
        <w:t xml:space="preserve">wskazania stawki podatku od towarów i usług, która zgodnie z wiedzą   wykonawcy, będzie miała zastosowanie. </w:t>
      </w:r>
    </w:p>
    <w:p w14:paraId="692C42A9" w14:textId="77777777" w:rsidR="00F17032" w:rsidRDefault="00F17032" w:rsidP="000D3708">
      <w:pPr>
        <w:spacing w:after="0" w:line="276" w:lineRule="auto"/>
        <w:ind w:hanging="170"/>
        <w:rPr>
          <w:sz w:val="22"/>
          <w:szCs w:val="22"/>
        </w:rPr>
      </w:pPr>
    </w:p>
    <w:tbl>
      <w:tblPr>
        <w:tblW w:w="5166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6"/>
      </w:tblGrid>
      <w:tr w:rsidR="00812AD3" w:rsidRPr="00927CB7" w14:paraId="3ED27E12" w14:textId="77777777" w:rsidTr="00A0652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6749D75" w14:textId="1FB3F41D" w:rsidR="00812AD3" w:rsidRPr="00C55E1B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 w:rsidR="00FB3F63">
              <w:rPr>
                <w:b/>
                <w:smallCaps/>
              </w:rPr>
              <w:t>6</w:t>
            </w:r>
          </w:p>
          <w:p w14:paraId="6425EE33" w14:textId="4D1AD5F8" w:rsidR="00877A8D" w:rsidRDefault="008630D8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OPIS KRYTERIÓW, KTÓRYMI ZAMAWIAJĄCY BĘDZIE SIĘ KIEROWAŁ PRZY WYBORZE OFERTY, WRAZ Z PODANIEM ZNACZENIA TYCH KRYTERIÓW </w:t>
            </w:r>
          </w:p>
          <w:p w14:paraId="42C947C1" w14:textId="2E286A99" w:rsidR="00812AD3" w:rsidRPr="00877A8D" w:rsidRDefault="008630D8" w:rsidP="00877A8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I SPOSOBU OCENY OFERT</w:t>
            </w:r>
          </w:p>
        </w:tc>
      </w:tr>
    </w:tbl>
    <w:p w14:paraId="5A877646" w14:textId="46892F25" w:rsidR="00F20C4E" w:rsidRPr="00FB3F63" w:rsidRDefault="001E742D">
      <w:pPr>
        <w:pStyle w:val="Akapitzlist"/>
        <w:numPr>
          <w:ilvl w:val="1"/>
          <w:numId w:val="26"/>
        </w:numPr>
        <w:spacing w:before="240"/>
        <w:ind w:left="851" w:hanging="567"/>
        <w:rPr>
          <w:sz w:val="22"/>
          <w:szCs w:val="22"/>
        </w:rPr>
      </w:pPr>
      <w:bookmarkStart w:id="11" w:name="_Hlk67400201"/>
      <w:bookmarkStart w:id="12" w:name="_Hlk67400335"/>
      <w:r w:rsidRPr="00FB3F63">
        <w:rPr>
          <w:sz w:val="22"/>
          <w:szCs w:val="22"/>
        </w:rPr>
        <w:t>Zamawiający wyznaczył następujące kryteria oceny ofert przypisując im odpowiednie wagi punktowe:</w:t>
      </w:r>
    </w:p>
    <w:tbl>
      <w:tblPr>
        <w:tblStyle w:val="Tabela-Siatka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0"/>
        <w:gridCol w:w="2128"/>
        <w:gridCol w:w="1559"/>
        <w:gridCol w:w="1984"/>
        <w:gridCol w:w="2269"/>
      </w:tblGrid>
      <w:tr w:rsidR="00F20C4E" w:rsidRPr="00AA013B" w14:paraId="0B5A0B08" w14:textId="77777777" w:rsidTr="00244BB2">
        <w:trPr>
          <w:trHeight w:val="1355"/>
        </w:trPr>
        <w:tc>
          <w:tcPr>
            <w:tcW w:w="5387" w:type="dxa"/>
            <w:gridSpan w:val="3"/>
            <w:shd w:val="clear" w:color="auto" w:fill="BFBFBF" w:themeFill="background1" w:themeFillShade="BF"/>
            <w:vAlign w:val="center"/>
          </w:tcPr>
          <w:p w14:paraId="75B365BE" w14:textId="77777777" w:rsidR="00F20C4E" w:rsidRDefault="00F20C4E" w:rsidP="00806FA1">
            <w:pPr>
              <w:spacing w:after="0"/>
              <w:ind w:left="0" w:firstLine="0"/>
              <w:jc w:val="center"/>
              <w:rPr>
                <w:b/>
              </w:rPr>
            </w:pPr>
            <w:r w:rsidRPr="00B47118">
              <w:rPr>
                <w:b/>
              </w:rPr>
              <w:t xml:space="preserve">            </w:t>
            </w:r>
            <w:r w:rsidRPr="00FD263C">
              <w:rPr>
                <w:b/>
              </w:rPr>
              <w:t>KRYTERIUM</w:t>
            </w:r>
            <w:r w:rsidRPr="00AA013B">
              <w:rPr>
                <w:b/>
              </w:rPr>
              <w:t xml:space="preserve"> </w:t>
            </w:r>
          </w:p>
          <w:p w14:paraId="590B7A57" w14:textId="39409EA6" w:rsidR="00770BBC" w:rsidRDefault="00770BBC" w:rsidP="00806FA1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19D15232" w14:textId="77777777" w:rsidR="003E2F7D" w:rsidRPr="00AA013B" w:rsidRDefault="003E2F7D" w:rsidP="00806FA1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4E3514F" w14:textId="77777777" w:rsidR="00B1260F" w:rsidRDefault="00B1260F" w:rsidP="00B1260F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7EE40224" w14:textId="23B293F8" w:rsidR="00B1260F" w:rsidRDefault="00B1260F" w:rsidP="00B1260F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 xml:space="preserve">Maksymalna liczba punktów jaką może otrzymać oferta </w:t>
            </w:r>
            <w:r>
              <w:rPr>
                <w:b/>
              </w:rPr>
              <w:t xml:space="preserve">                 </w:t>
            </w:r>
            <w:r w:rsidRPr="00AA013B">
              <w:rPr>
                <w:b/>
              </w:rPr>
              <w:t>za dane kryterium</w:t>
            </w:r>
            <w:r>
              <w:rPr>
                <w:b/>
              </w:rPr>
              <w:t xml:space="preserve"> </w:t>
            </w:r>
          </w:p>
          <w:p w14:paraId="4738DB63" w14:textId="77777777" w:rsidR="00F20C4E" w:rsidRPr="00AA013B" w:rsidRDefault="00F20C4E" w:rsidP="00B1260F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B4533C9" w14:textId="77777777" w:rsidR="00F20C4E" w:rsidRDefault="00F20C4E" w:rsidP="00B1260F">
            <w:pPr>
              <w:spacing w:after="0"/>
              <w:ind w:left="0" w:firstLine="0"/>
              <w:rPr>
                <w:b/>
              </w:rPr>
            </w:pPr>
          </w:p>
          <w:p w14:paraId="211E5514" w14:textId="77777777" w:rsidR="00B1260F" w:rsidRDefault="00B1260F" w:rsidP="00B1260F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>Znaczenie procentowe kryterium</w:t>
            </w:r>
            <w:r>
              <w:rPr>
                <w:b/>
              </w:rPr>
              <w:t xml:space="preserve"> </w:t>
            </w:r>
          </w:p>
          <w:p w14:paraId="752E46AB" w14:textId="4E140698" w:rsidR="00F20C4E" w:rsidRPr="00AA013B" w:rsidRDefault="00F20C4E" w:rsidP="00FD263C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244BB2" w:rsidRPr="00AA013B" w14:paraId="3D7C7416" w14:textId="77777777" w:rsidTr="00366163">
        <w:trPr>
          <w:trHeight w:val="1235"/>
        </w:trPr>
        <w:tc>
          <w:tcPr>
            <w:tcW w:w="1700" w:type="dxa"/>
            <w:vAlign w:val="center"/>
          </w:tcPr>
          <w:p w14:paraId="1865DD98" w14:textId="77777777" w:rsidR="00244BB2" w:rsidRDefault="00244BB2" w:rsidP="00244BB2">
            <w:pPr>
              <w:spacing w:after="0"/>
              <w:ind w:left="0" w:firstLine="0"/>
              <w:jc w:val="center"/>
            </w:pPr>
          </w:p>
          <w:p w14:paraId="65EBE9D7" w14:textId="77777777" w:rsidR="00244BB2" w:rsidRDefault="00244BB2" w:rsidP="00244BB2">
            <w:pPr>
              <w:spacing w:after="0"/>
              <w:ind w:left="0" w:firstLine="0"/>
              <w:jc w:val="center"/>
            </w:pPr>
          </w:p>
          <w:p w14:paraId="16F2BFBA" w14:textId="47D588BF" w:rsidR="00244BB2" w:rsidRDefault="00244BB2" w:rsidP="00244BB2">
            <w:pPr>
              <w:spacing w:after="0"/>
              <w:ind w:left="0" w:firstLine="0"/>
              <w:jc w:val="center"/>
            </w:pPr>
            <w:r w:rsidRPr="00DA26E0">
              <w:t>Kryterium nr 1</w:t>
            </w:r>
          </w:p>
          <w:p w14:paraId="79B1FC30" w14:textId="77777777" w:rsidR="00244BB2" w:rsidRPr="00DA26E0" w:rsidRDefault="00244BB2" w:rsidP="00244BB2">
            <w:pPr>
              <w:spacing w:after="0"/>
              <w:ind w:left="0" w:firstLine="0"/>
              <w:jc w:val="center"/>
            </w:pPr>
          </w:p>
        </w:tc>
        <w:tc>
          <w:tcPr>
            <w:tcW w:w="2128" w:type="dxa"/>
          </w:tcPr>
          <w:p w14:paraId="51A87D23" w14:textId="77777777" w:rsidR="00244BB2" w:rsidRDefault="00244BB2" w:rsidP="00FD263C">
            <w:pPr>
              <w:spacing w:after="200" w:line="276" w:lineRule="auto"/>
              <w:ind w:left="0" w:firstLine="36"/>
              <w:jc w:val="center"/>
            </w:pPr>
          </w:p>
          <w:p w14:paraId="34C0CAE0" w14:textId="35A8AAB4" w:rsidR="00244BB2" w:rsidRDefault="00244BB2" w:rsidP="00FD263C">
            <w:pPr>
              <w:spacing w:after="200" w:line="276" w:lineRule="auto"/>
              <w:ind w:left="0" w:firstLine="36"/>
              <w:jc w:val="center"/>
            </w:pPr>
            <w:r>
              <w:t>Cześć 1</w:t>
            </w:r>
          </w:p>
          <w:p w14:paraId="5C2588C1" w14:textId="491DA885" w:rsidR="00244BB2" w:rsidRDefault="00244BB2" w:rsidP="00FD263C">
            <w:pPr>
              <w:spacing w:after="200" w:line="276" w:lineRule="auto"/>
              <w:ind w:left="0" w:firstLine="36"/>
              <w:jc w:val="center"/>
            </w:pPr>
            <w:r>
              <w:t>Cześć 2</w:t>
            </w:r>
          </w:p>
          <w:p w14:paraId="4BEC9532" w14:textId="77777777" w:rsidR="00244BB2" w:rsidRPr="00020B2B" w:rsidRDefault="00244BB2" w:rsidP="00366163">
            <w:pPr>
              <w:spacing w:after="200" w:line="276" w:lineRule="auto"/>
              <w:ind w:hanging="17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51A8C8" w14:textId="7C64EEF8" w:rsidR="00244BB2" w:rsidRPr="00DA26E0" w:rsidRDefault="00244BB2" w:rsidP="00FD263C">
            <w:pPr>
              <w:spacing w:after="0"/>
              <w:ind w:left="0" w:hanging="114"/>
              <w:jc w:val="center"/>
            </w:pPr>
          </w:p>
          <w:p w14:paraId="789D8478" w14:textId="77777777" w:rsidR="00244BB2" w:rsidRDefault="00244BB2" w:rsidP="00244BB2">
            <w:pPr>
              <w:spacing w:after="200" w:line="276" w:lineRule="auto"/>
              <w:ind w:left="0" w:firstLine="36"/>
              <w:jc w:val="center"/>
            </w:pPr>
          </w:p>
          <w:p w14:paraId="77FBA536" w14:textId="11D6CDB0" w:rsidR="00244BB2" w:rsidRDefault="00244BB2" w:rsidP="00244BB2">
            <w:pPr>
              <w:spacing w:after="200" w:line="276" w:lineRule="auto"/>
              <w:ind w:left="0" w:firstLine="36"/>
              <w:jc w:val="center"/>
            </w:pPr>
            <w:r w:rsidRPr="00DA26E0">
              <w:t>Cena (</w:t>
            </w:r>
            <w:r w:rsidRPr="00DA26E0">
              <w:rPr>
                <w:bCs/>
              </w:rPr>
              <w:t>Lpc</w:t>
            </w:r>
            <w:r w:rsidRPr="00DA26E0">
              <w:t>)</w:t>
            </w:r>
          </w:p>
          <w:p w14:paraId="29361A77" w14:textId="77777777" w:rsidR="00244BB2" w:rsidRPr="00020B2B" w:rsidRDefault="00244BB2" w:rsidP="00366163">
            <w:pPr>
              <w:ind w:hanging="17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A1FEC1" w14:textId="7E9E08F0" w:rsidR="00244BB2" w:rsidRPr="00DA26E0" w:rsidRDefault="00244BB2" w:rsidP="00FD263C">
            <w:pPr>
              <w:spacing w:after="0"/>
              <w:ind w:left="0" w:firstLine="0"/>
              <w:jc w:val="center"/>
            </w:pPr>
            <w:r w:rsidRPr="00DA26E0">
              <w:t>6</w:t>
            </w:r>
            <w:r>
              <w:t>0 pkt</w:t>
            </w:r>
          </w:p>
        </w:tc>
        <w:tc>
          <w:tcPr>
            <w:tcW w:w="2269" w:type="dxa"/>
            <w:vAlign w:val="center"/>
          </w:tcPr>
          <w:p w14:paraId="76FF5C14" w14:textId="1C27EB18" w:rsidR="00244BB2" w:rsidRPr="00DA26E0" w:rsidRDefault="00244BB2" w:rsidP="00FD263C">
            <w:pPr>
              <w:spacing w:after="0"/>
              <w:ind w:left="0" w:firstLine="0"/>
              <w:jc w:val="center"/>
            </w:pPr>
            <w:r w:rsidRPr="00DA26E0">
              <w:t xml:space="preserve">60 </w:t>
            </w:r>
            <w:r>
              <w:t>%</w:t>
            </w:r>
          </w:p>
        </w:tc>
      </w:tr>
      <w:tr w:rsidR="00244BB2" w:rsidRPr="00AA013B" w14:paraId="3B7D633F" w14:textId="77777777" w:rsidTr="00244BB2">
        <w:trPr>
          <w:trHeight w:val="1136"/>
        </w:trPr>
        <w:tc>
          <w:tcPr>
            <w:tcW w:w="1700" w:type="dxa"/>
            <w:vAlign w:val="center"/>
          </w:tcPr>
          <w:p w14:paraId="55BAACBC" w14:textId="77777777" w:rsidR="00244BB2" w:rsidRDefault="00244BB2" w:rsidP="00244BB2">
            <w:pPr>
              <w:spacing w:after="0"/>
              <w:ind w:left="0" w:firstLine="0"/>
              <w:jc w:val="center"/>
            </w:pPr>
          </w:p>
          <w:p w14:paraId="758183EE" w14:textId="77777777" w:rsidR="00244BB2" w:rsidRDefault="00244BB2" w:rsidP="00244BB2">
            <w:pPr>
              <w:spacing w:after="0"/>
              <w:ind w:left="0" w:firstLine="0"/>
              <w:jc w:val="center"/>
            </w:pPr>
            <w:r w:rsidRPr="00FD263C">
              <w:t>Kryterium nr 2</w:t>
            </w:r>
          </w:p>
          <w:p w14:paraId="04AF4749" w14:textId="77777777" w:rsidR="00244BB2" w:rsidRPr="00DA26E0" w:rsidRDefault="00244BB2" w:rsidP="00244BB2">
            <w:pPr>
              <w:spacing w:after="0"/>
              <w:ind w:left="0" w:firstLine="0"/>
              <w:jc w:val="center"/>
            </w:pPr>
          </w:p>
        </w:tc>
        <w:tc>
          <w:tcPr>
            <w:tcW w:w="2128" w:type="dxa"/>
          </w:tcPr>
          <w:p w14:paraId="04957445" w14:textId="77777777" w:rsidR="00244BB2" w:rsidRDefault="00244BB2" w:rsidP="00244BB2">
            <w:pPr>
              <w:spacing w:after="0"/>
              <w:ind w:left="0" w:firstLine="0"/>
              <w:jc w:val="center"/>
            </w:pPr>
          </w:p>
          <w:p w14:paraId="5A80106B" w14:textId="50D488EB" w:rsidR="00244BB2" w:rsidRPr="00244BB2" w:rsidRDefault="00244BB2" w:rsidP="00244BB2">
            <w:pPr>
              <w:spacing w:after="0"/>
              <w:ind w:left="0" w:firstLine="0"/>
              <w:jc w:val="center"/>
            </w:pPr>
            <w:r w:rsidRPr="00244BB2">
              <w:t>Część 1</w:t>
            </w:r>
          </w:p>
          <w:p w14:paraId="536BD98F" w14:textId="77777777" w:rsidR="00244BB2" w:rsidRPr="00244BB2" w:rsidRDefault="00244BB2" w:rsidP="00244BB2">
            <w:pPr>
              <w:spacing w:after="0"/>
              <w:ind w:left="0" w:firstLine="0"/>
              <w:jc w:val="center"/>
            </w:pPr>
          </w:p>
          <w:p w14:paraId="69C64E39" w14:textId="1EDE4A49" w:rsidR="00244BB2" w:rsidRDefault="00244BB2" w:rsidP="00244BB2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244BB2">
              <w:t>Część 2</w:t>
            </w:r>
          </w:p>
        </w:tc>
        <w:tc>
          <w:tcPr>
            <w:tcW w:w="1559" w:type="dxa"/>
          </w:tcPr>
          <w:p w14:paraId="58D0497D" w14:textId="77777777" w:rsidR="00244BB2" w:rsidRDefault="00244BB2" w:rsidP="00FD263C">
            <w:pPr>
              <w:spacing w:after="0"/>
              <w:ind w:left="0" w:firstLine="0"/>
              <w:jc w:val="center"/>
            </w:pPr>
          </w:p>
          <w:p w14:paraId="294333B9" w14:textId="77777777" w:rsidR="00244BB2" w:rsidRDefault="00244BB2" w:rsidP="00FD263C">
            <w:pPr>
              <w:spacing w:after="0"/>
              <w:ind w:left="0" w:firstLine="0"/>
              <w:jc w:val="center"/>
            </w:pPr>
            <w:r w:rsidRPr="00FD263C">
              <w:t>Termin wykonania zamówienia</w:t>
            </w:r>
            <w:r>
              <w:t xml:space="preserve"> (Tw)</w:t>
            </w:r>
          </w:p>
          <w:p w14:paraId="43ECA6E9" w14:textId="749A26D2" w:rsidR="00C51BC8" w:rsidRPr="00FD263C" w:rsidRDefault="00C51BC8" w:rsidP="00FD263C">
            <w:pPr>
              <w:spacing w:after="0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32F68FA" w14:textId="497C0462" w:rsidR="00244BB2" w:rsidRPr="00750971" w:rsidRDefault="00244BB2" w:rsidP="00806FA1">
            <w:pPr>
              <w:spacing w:after="0"/>
              <w:ind w:left="0" w:firstLine="0"/>
              <w:jc w:val="center"/>
            </w:pPr>
            <w:r w:rsidRPr="00750971">
              <w:t>4</w:t>
            </w:r>
            <w:r>
              <w:t>0 pkt</w:t>
            </w:r>
          </w:p>
          <w:p w14:paraId="0CDB0508" w14:textId="77777777" w:rsidR="00244BB2" w:rsidRPr="00750971" w:rsidRDefault="00244BB2" w:rsidP="00FD263C">
            <w:pPr>
              <w:spacing w:after="0"/>
              <w:ind w:left="0"/>
              <w:jc w:val="center"/>
            </w:pPr>
            <w:r>
              <w:t xml:space="preserve">       </w:t>
            </w:r>
          </w:p>
          <w:p w14:paraId="68CC0991" w14:textId="77777777" w:rsidR="00244BB2" w:rsidRPr="00750971" w:rsidRDefault="00244BB2" w:rsidP="00806FA1">
            <w:pPr>
              <w:spacing w:after="0"/>
              <w:ind w:left="0"/>
              <w:jc w:val="center"/>
            </w:pPr>
          </w:p>
        </w:tc>
        <w:tc>
          <w:tcPr>
            <w:tcW w:w="2269" w:type="dxa"/>
            <w:vAlign w:val="center"/>
          </w:tcPr>
          <w:p w14:paraId="17FA606B" w14:textId="2EEC6399" w:rsidR="00244BB2" w:rsidRPr="00750971" w:rsidRDefault="00244BB2" w:rsidP="00806FA1">
            <w:pPr>
              <w:spacing w:after="0"/>
              <w:ind w:left="0" w:firstLine="0"/>
              <w:jc w:val="center"/>
            </w:pPr>
            <w:r w:rsidRPr="00750971">
              <w:t xml:space="preserve">40 </w:t>
            </w:r>
            <w:r>
              <w:t>%</w:t>
            </w:r>
          </w:p>
          <w:p w14:paraId="7B51AFD3" w14:textId="77777777" w:rsidR="00244BB2" w:rsidRPr="00750971" w:rsidRDefault="00244BB2" w:rsidP="00FD263C">
            <w:pPr>
              <w:spacing w:after="0"/>
              <w:ind w:left="0"/>
              <w:jc w:val="center"/>
            </w:pPr>
            <w:r>
              <w:t xml:space="preserve">      </w:t>
            </w:r>
          </w:p>
          <w:p w14:paraId="7697E01B" w14:textId="77777777" w:rsidR="00244BB2" w:rsidRPr="00750971" w:rsidRDefault="00244BB2" w:rsidP="00806FA1">
            <w:pPr>
              <w:spacing w:after="0"/>
              <w:ind w:left="0"/>
              <w:jc w:val="center"/>
            </w:pPr>
          </w:p>
        </w:tc>
      </w:tr>
      <w:tr w:rsidR="00F20C4E" w:rsidRPr="00053E1D" w14:paraId="415E3D58" w14:textId="77777777" w:rsidTr="00244BB2">
        <w:tc>
          <w:tcPr>
            <w:tcW w:w="5387" w:type="dxa"/>
            <w:gridSpan w:val="3"/>
          </w:tcPr>
          <w:p w14:paraId="675D84A9" w14:textId="77777777" w:rsidR="00F20C4E" w:rsidRDefault="00F20C4E" w:rsidP="00806FA1">
            <w:pPr>
              <w:spacing w:after="0"/>
              <w:ind w:left="0" w:firstLine="0"/>
              <w:jc w:val="left"/>
            </w:pPr>
          </w:p>
          <w:p w14:paraId="09B7316C" w14:textId="168E7CFD" w:rsidR="00F20C4E" w:rsidRPr="00DA26E0" w:rsidRDefault="00F20C4E" w:rsidP="00806FA1">
            <w:pPr>
              <w:spacing w:after="0"/>
              <w:ind w:left="0" w:firstLine="0"/>
              <w:jc w:val="left"/>
            </w:pPr>
            <w:r w:rsidRPr="00DA26E0">
              <w:t>Łącznie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53EFB089" w14:textId="45AE4901" w:rsidR="00F20C4E" w:rsidRPr="00DA26E0" w:rsidRDefault="00F20C4E" w:rsidP="00806FA1">
            <w:pPr>
              <w:spacing w:after="0"/>
              <w:ind w:left="0" w:firstLine="0"/>
              <w:jc w:val="center"/>
            </w:pPr>
            <w:r w:rsidRPr="00DA26E0">
              <w:t>100</w:t>
            </w:r>
            <w:r w:rsidR="00B1260F">
              <w:t xml:space="preserve"> pkt</w:t>
            </w:r>
          </w:p>
        </w:tc>
        <w:tc>
          <w:tcPr>
            <w:tcW w:w="2269" w:type="dxa"/>
            <w:vAlign w:val="center"/>
          </w:tcPr>
          <w:p w14:paraId="2D54495E" w14:textId="515C90D4" w:rsidR="00F20C4E" w:rsidRDefault="00F20C4E" w:rsidP="00806FA1">
            <w:pPr>
              <w:spacing w:after="0"/>
              <w:ind w:left="0" w:firstLine="0"/>
            </w:pPr>
          </w:p>
          <w:p w14:paraId="158F6D93" w14:textId="7503036E" w:rsidR="00F20C4E" w:rsidRDefault="00B1260F">
            <w:pPr>
              <w:pStyle w:val="Akapitzlist"/>
              <w:numPr>
                <w:ilvl w:val="0"/>
                <w:numId w:val="13"/>
              </w:numPr>
              <w:spacing w:after="0"/>
            </w:pPr>
            <w:r>
              <w:t>%</w:t>
            </w:r>
          </w:p>
          <w:p w14:paraId="3A6B4C63" w14:textId="77777777" w:rsidR="00F20C4E" w:rsidRPr="00DA26E0" w:rsidRDefault="00F20C4E" w:rsidP="00806FA1">
            <w:pPr>
              <w:spacing w:after="0"/>
              <w:ind w:left="0" w:firstLine="0"/>
            </w:pPr>
          </w:p>
        </w:tc>
      </w:tr>
    </w:tbl>
    <w:p w14:paraId="0BEF82A4" w14:textId="0C45E35E" w:rsidR="001E742D" w:rsidRPr="00105643" w:rsidRDefault="00105643" w:rsidP="00105643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E742D" w:rsidRPr="00105643">
        <w:rPr>
          <w:b/>
          <w:sz w:val="22"/>
          <w:szCs w:val="22"/>
        </w:rPr>
        <w:t xml:space="preserve">Oferty zostaną ocenione za pomocą systemu punktowego zgodnie z poniższymi </w:t>
      </w:r>
      <w:r w:rsidR="00EB0865" w:rsidRPr="00105643">
        <w:rPr>
          <w:b/>
          <w:sz w:val="22"/>
          <w:szCs w:val="22"/>
        </w:rPr>
        <w:t xml:space="preserve">  </w:t>
      </w:r>
      <w:r w:rsidR="001E742D" w:rsidRPr="00105643">
        <w:rPr>
          <w:b/>
          <w:sz w:val="22"/>
          <w:szCs w:val="22"/>
        </w:rPr>
        <w:t>zasadami</w:t>
      </w:r>
      <w:r w:rsidR="00315B2C" w:rsidRPr="00105643">
        <w:rPr>
          <w:b/>
          <w:sz w:val="22"/>
          <w:szCs w:val="22"/>
        </w:rPr>
        <w:t xml:space="preserve"> dla każdej cz</w:t>
      </w:r>
      <w:r w:rsidR="00811556" w:rsidRPr="00105643">
        <w:rPr>
          <w:b/>
          <w:sz w:val="22"/>
          <w:szCs w:val="22"/>
        </w:rPr>
        <w:t>ę</w:t>
      </w:r>
      <w:r w:rsidR="00315B2C" w:rsidRPr="00105643">
        <w:rPr>
          <w:b/>
          <w:sz w:val="22"/>
          <w:szCs w:val="22"/>
        </w:rPr>
        <w:t>ści osobno</w:t>
      </w:r>
      <w:r>
        <w:rPr>
          <w:b/>
          <w:sz w:val="22"/>
          <w:szCs w:val="22"/>
        </w:rPr>
        <w:t>:</w:t>
      </w:r>
    </w:p>
    <w:p w14:paraId="1FC9E32D" w14:textId="11DFFC4E" w:rsidR="00A4119E" w:rsidRDefault="00B3471E" w:rsidP="00B3471E">
      <w:pPr>
        <w:spacing w:before="120" w:after="0"/>
        <w:ind w:left="568" w:firstLine="0"/>
        <w:jc w:val="left"/>
        <w:rPr>
          <w:b/>
          <w:color w:val="0070C0"/>
          <w:sz w:val="22"/>
          <w:szCs w:val="22"/>
        </w:rPr>
      </w:pPr>
      <w:r>
        <w:rPr>
          <w:b/>
          <w:sz w:val="22"/>
          <w:szCs w:val="22"/>
        </w:rPr>
        <w:t>1</w:t>
      </w:r>
      <w:r w:rsidR="00FB3F6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.1.1.</w:t>
      </w:r>
      <w:r w:rsidR="001E742D" w:rsidRPr="00B3471E">
        <w:rPr>
          <w:b/>
          <w:sz w:val="22"/>
          <w:szCs w:val="22"/>
        </w:rPr>
        <w:t xml:space="preserve">   </w:t>
      </w:r>
      <w:r w:rsidR="00436DDE" w:rsidRPr="00B3471E">
        <w:rPr>
          <w:b/>
          <w:sz w:val="22"/>
          <w:szCs w:val="22"/>
        </w:rPr>
        <w:t xml:space="preserve"> </w:t>
      </w:r>
      <w:r w:rsidR="001E742D" w:rsidRPr="00F17032">
        <w:rPr>
          <w:b/>
          <w:color w:val="4F81BD" w:themeColor="accent1"/>
          <w:sz w:val="22"/>
          <w:szCs w:val="22"/>
        </w:rPr>
        <w:t xml:space="preserve">Kryterium nr 1: </w:t>
      </w:r>
    </w:p>
    <w:p w14:paraId="7E739787" w14:textId="2A4F2DE0" w:rsidR="001E742D" w:rsidRPr="00B3471E" w:rsidRDefault="00A4119E" w:rsidP="00B3471E">
      <w:pPr>
        <w:spacing w:before="120" w:after="0"/>
        <w:ind w:left="568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1E742D" w:rsidRPr="00B3471E">
        <w:rPr>
          <w:b/>
          <w:sz w:val="22"/>
          <w:szCs w:val="22"/>
        </w:rPr>
        <w:t>Cena (Lpc)</w:t>
      </w:r>
      <w:r w:rsidR="00BD4F03">
        <w:rPr>
          <w:b/>
          <w:sz w:val="22"/>
          <w:szCs w:val="22"/>
        </w:rPr>
        <w:t xml:space="preserve"> </w:t>
      </w:r>
    </w:p>
    <w:p w14:paraId="338920F6" w14:textId="77777777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2EC24E37" w14:textId="33BE2A72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B0865">
        <w:rPr>
          <w:sz w:val="22"/>
          <w:szCs w:val="22"/>
        </w:rPr>
        <w:t xml:space="preserve"> </w:t>
      </w:r>
      <w:r>
        <w:rPr>
          <w:sz w:val="22"/>
          <w:szCs w:val="22"/>
        </w:rPr>
        <w:t>Punktacja, obliczana będzie według poniższego wzoru:</w:t>
      </w:r>
    </w:p>
    <w:p w14:paraId="6F3F6D71" w14:textId="77777777" w:rsidR="001E742D" w:rsidRDefault="001E742D" w:rsidP="001E742D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6F56839B" w14:textId="216F1F33" w:rsidR="001E742D" w:rsidRDefault="00EB0865" w:rsidP="001E742D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742D">
        <w:rPr>
          <w:sz w:val="22"/>
          <w:szCs w:val="22"/>
        </w:rPr>
        <w:t xml:space="preserve">  1 pkt </w:t>
      </w:r>
      <w:r w:rsidR="00436DDE">
        <w:rPr>
          <w:sz w:val="22"/>
          <w:szCs w:val="22"/>
        </w:rPr>
        <w:t xml:space="preserve">  </w:t>
      </w:r>
      <w:r w:rsidR="001E742D">
        <w:rPr>
          <w:sz w:val="22"/>
          <w:szCs w:val="22"/>
        </w:rPr>
        <w:t>= 1%</w:t>
      </w:r>
    </w:p>
    <w:tbl>
      <w:tblPr>
        <w:tblW w:w="0" w:type="auto"/>
        <w:tblInd w:w="2694" w:type="dxa"/>
        <w:shd w:val="clear" w:color="auto" w:fill="D9D9D9"/>
        <w:tblLook w:val="04A0" w:firstRow="1" w:lastRow="0" w:firstColumn="1" w:lastColumn="0" w:noHBand="0" w:noVBand="1"/>
      </w:tblPr>
      <w:tblGrid>
        <w:gridCol w:w="1134"/>
        <w:gridCol w:w="1104"/>
        <w:gridCol w:w="1872"/>
      </w:tblGrid>
      <w:tr w:rsidR="001E742D" w:rsidRPr="00B47118" w14:paraId="6FC0B771" w14:textId="77777777" w:rsidTr="00B30F56">
        <w:tc>
          <w:tcPr>
            <w:tcW w:w="1134" w:type="dxa"/>
            <w:vMerge w:val="restart"/>
            <w:shd w:val="clear" w:color="auto" w:fill="auto"/>
            <w:vAlign w:val="center"/>
          </w:tcPr>
          <w:p w14:paraId="5BD1BFA2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-129" w:firstLine="0"/>
              <w:jc w:val="center"/>
              <w:rPr>
                <w:b/>
                <w:bCs/>
                <w:sz w:val="22"/>
                <w:szCs w:val="22"/>
              </w:rPr>
            </w:pPr>
            <w:bookmarkStart w:id="13" w:name="_Hlk166582387"/>
            <w:r w:rsidRPr="006F421B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6F421B">
              <w:rPr>
                <w:b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8A10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>Cmin</w:t>
            </w:r>
          </w:p>
          <w:p w14:paraId="6E0A43FA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1ADEC88E" w14:textId="523A527A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 xml:space="preserve">x </w:t>
            </w:r>
            <w:r w:rsidR="00B30F56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0 pkt</w:t>
            </w:r>
            <w:r w:rsidR="00B30F56">
              <w:rPr>
                <w:b/>
                <w:bCs/>
                <w:sz w:val="22"/>
                <w:szCs w:val="22"/>
              </w:rPr>
              <w:t xml:space="preserve"> x 60%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E742D" w:rsidRPr="00B47118" w14:paraId="414AA157" w14:textId="77777777" w:rsidTr="00B30F56">
        <w:tc>
          <w:tcPr>
            <w:tcW w:w="1134" w:type="dxa"/>
            <w:vMerge/>
            <w:shd w:val="clear" w:color="auto" w:fill="D9D9D9"/>
          </w:tcPr>
          <w:p w14:paraId="4F4A4B4F" w14:textId="77777777" w:rsidR="001E742D" w:rsidRPr="00B47118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7E6D8" w14:textId="77777777" w:rsidR="001E742D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  <w:p w14:paraId="2B9FE1CF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of</w:t>
            </w:r>
          </w:p>
          <w:p w14:paraId="2FA6870F" w14:textId="77777777" w:rsidR="001E742D" w:rsidRPr="006F421B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D9D9D9"/>
          </w:tcPr>
          <w:p w14:paraId="22982185" w14:textId="77777777" w:rsidR="001E742D" w:rsidRPr="00B47118" w:rsidRDefault="001E742D" w:rsidP="007D737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71C5F05" w14:textId="3F0C9B74" w:rsidR="001E742D" w:rsidRPr="00315B2C" w:rsidRDefault="00B30F56" w:rsidP="001E742D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</w:t>
      </w:r>
      <w:r w:rsidR="00B3471E">
        <w:rPr>
          <w:sz w:val="22"/>
          <w:szCs w:val="22"/>
        </w:rPr>
        <w:t xml:space="preserve"> </w:t>
      </w:r>
      <w:r w:rsidR="00EB0865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>gdzie:</w:t>
      </w:r>
    </w:p>
    <w:bookmarkEnd w:id="13"/>
    <w:p w14:paraId="4676298B" w14:textId="44A5CFBA" w:rsidR="001E742D" w:rsidRPr="00315B2C" w:rsidRDefault="00B30F56" w:rsidP="00B30F56">
      <w:pPr>
        <w:ind w:hanging="170"/>
        <w:rPr>
          <w:sz w:val="22"/>
          <w:szCs w:val="22"/>
        </w:rPr>
      </w:pPr>
      <w:r w:rsidRPr="00315B2C">
        <w:rPr>
          <w:sz w:val="22"/>
          <w:szCs w:val="22"/>
        </w:rPr>
        <w:t xml:space="preserve">                       </w:t>
      </w:r>
      <w:r w:rsidR="00EB0865" w:rsidRPr="00315B2C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 xml:space="preserve"> </w:t>
      </w:r>
      <w:r w:rsidR="00B3471E" w:rsidRPr="00315B2C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 xml:space="preserve">Lpc     </w:t>
      </w:r>
      <w:r w:rsidR="00436DDE" w:rsidRPr="00315B2C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 xml:space="preserve">= </w:t>
      </w:r>
      <w:r w:rsidR="00EB0865" w:rsidRPr="00315B2C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 xml:space="preserve"> </w:t>
      </w:r>
      <w:r w:rsidR="00105643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>liczba punktów oferty ocenianej w kryterium cena,</w:t>
      </w:r>
    </w:p>
    <w:p w14:paraId="78195667" w14:textId="6F73B2F8" w:rsidR="00436DDE" w:rsidRPr="00315B2C" w:rsidRDefault="00B30F56" w:rsidP="001E742D">
      <w:pPr>
        <w:ind w:left="2410" w:hanging="1134"/>
        <w:rPr>
          <w:sz w:val="22"/>
          <w:szCs w:val="22"/>
        </w:rPr>
      </w:pPr>
      <w:r w:rsidRPr="00315B2C">
        <w:rPr>
          <w:sz w:val="22"/>
          <w:szCs w:val="22"/>
        </w:rPr>
        <w:t xml:space="preserve"> </w:t>
      </w:r>
      <w:r w:rsidR="00EB0865" w:rsidRPr="00315B2C">
        <w:rPr>
          <w:sz w:val="22"/>
          <w:szCs w:val="22"/>
        </w:rPr>
        <w:t xml:space="preserve"> </w:t>
      </w:r>
      <w:r w:rsidR="00B3471E" w:rsidRPr="00315B2C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 xml:space="preserve">Cmin </w:t>
      </w:r>
      <w:r w:rsidR="00436DDE" w:rsidRPr="00315B2C">
        <w:rPr>
          <w:sz w:val="22"/>
          <w:szCs w:val="22"/>
        </w:rPr>
        <w:t xml:space="preserve">  </w:t>
      </w:r>
      <w:r w:rsidR="001E742D" w:rsidRPr="00315B2C">
        <w:rPr>
          <w:sz w:val="22"/>
          <w:szCs w:val="22"/>
        </w:rPr>
        <w:t xml:space="preserve">=  </w:t>
      </w:r>
      <w:r w:rsidR="00EB0865" w:rsidRPr="00315B2C">
        <w:rPr>
          <w:sz w:val="22"/>
          <w:szCs w:val="22"/>
        </w:rPr>
        <w:t xml:space="preserve"> </w:t>
      </w:r>
      <w:r w:rsidR="00105643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 xml:space="preserve">cena najtańszej z ofert spośród wszystkich ofert niepodlegających </w:t>
      </w:r>
    </w:p>
    <w:p w14:paraId="3E249476" w14:textId="451D3E2C" w:rsidR="001E742D" w:rsidRPr="00315B2C" w:rsidRDefault="00436DDE" w:rsidP="001E742D">
      <w:pPr>
        <w:ind w:left="2410" w:hanging="1134"/>
        <w:rPr>
          <w:sz w:val="22"/>
          <w:szCs w:val="22"/>
        </w:rPr>
      </w:pPr>
      <w:r w:rsidRPr="00315B2C">
        <w:rPr>
          <w:sz w:val="22"/>
          <w:szCs w:val="22"/>
        </w:rPr>
        <w:t xml:space="preserve">                   </w:t>
      </w:r>
      <w:r w:rsidR="00EB0865" w:rsidRPr="00315B2C">
        <w:rPr>
          <w:sz w:val="22"/>
          <w:szCs w:val="22"/>
        </w:rPr>
        <w:t xml:space="preserve">  </w:t>
      </w:r>
      <w:r w:rsidR="001E742D" w:rsidRPr="00315B2C">
        <w:rPr>
          <w:sz w:val="22"/>
          <w:szCs w:val="22"/>
        </w:rPr>
        <w:t>odrzuceniu,</w:t>
      </w:r>
    </w:p>
    <w:p w14:paraId="1C6039FA" w14:textId="0DE6EEE9" w:rsidR="001E742D" w:rsidRPr="00315B2C" w:rsidRDefault="00B3471E" w:rsidP="001E742D">
      <w:pPr>
        <w:ind w:firstLine="1106"/>
        <w:rPr>
          <w:sz w:val="22"/>
          <w:szCs w:val="22"/>
        </w:rPr>
      </w:pPr>
      <w:r w:rsidRPr="00315B2C">
        <w:rPr>
          <w:sz w:val="22"/>
          <w:szCs w:val="22"/>
        </w:rPr>
        <w:t xml:space="preserve"> </w:t>
      </w:r>
      <w:r w:rsidR="00B30F56" w:rsidRPr="00315B2C">
        <w:rPr>
          <w:sz w:val="22"/>
          <w:szCs w:val="22"/>
        </w:rPr>
        <w:t xml:space="preserve"> </w:t>
      </w:r>
      <w:r w:rsidR="00EB0865" w:rsidRPr="00315B2C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 xml:space="preserve">Cof     </w:t>
      </w:r>
      <w:r w:rsidR="00436DDE" w:rsidRPr="00315B2C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 xml:space="preserve">= </w:t>
      </w:r>
      <w:r w:rsidR="00EB0865" w:rsidRPr="00315B2C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 xml:space="preserve"> </w:t>
      </w:r>
      <w:r w:rsidR="00315B2C">
        <w:rPr>
          <w:sz w:val="22"/>
          <w:szCs w:val="22"/>
        </w:rPr>
        <w:t xml:space="preserve"> </w:t>
      </w:r>
      <w:r w:rsidR="001E742D" w:rsidRPr="00315B2C">
        <w:rPr>
          <w:sz w:val="22"/>
          <w:szCs w:val="22"/>
        </w:rPr>
        <w:t>cena (wartość brutto) oferty ocenianej.</w:t>
      </w:r>
    </w:p>
    <w:p w14:paraId="11BBD167" w14:textId="77777777" w:rsidR="006E5921" w:rsidRDefault="006E5921" w:rsidP="001E742D">
      <w:pPr>
        <w:ind w:firstLine="1106"/>
        <w:rPr>
          <w:sz w:val="22"/>
          <w:szCs w:val="22"/>
        </w:rPr>
      </w:pPr>
    </w:p>
    <w:p w14:paraId="4959FF52" w14:textId="7E6BB028" w:rsidR="001E742D" w:rsidRDefault="001E742D" w:rsidP="001E742D">
      <w:pPr>
        <w:tabs>
          <w:tab w:val="left" w:pos="-1418"/>
          <w:tab w:val="left" w:pos="-993"/>
        </w:tabs>
        <w:ind w:left="2977" w:hanging="3261"/>
        <w:rPr>
          <w:b/>
          <w:bCs/>
          <w:color w:val="0070C0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EB0865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1</w:t>
      </w:r>
      <w:r w:rsidR="00FB3F63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.1.2.   </w:t>
      </w:r>
      <w:bookmarkStart w:id="14" w:name="_Hlk140489841"/>
      <w:r w:rsidRPr="00F17032">
        <w:rPr>
          <w:b/>
          <w:bCs/>
          <w:color w:val="4F81BD" w:themeColor="accent1"/>
          <w:sz w:val="22"/>
          <w:szCs w:val="22"/>
        </w:rPr>
        <w:t>Kryterium nr 2</w:t>
      </w:r>
      <w:r w:rsidR="00020B2B" w:rsidRPr="00F17032">
        <w:rPr>
          <w:b/>
          <w:bCs/>
          <w:color w:val="4F81BD" w:themeColor="accent1"/>
          <w:sz w:val="22"/>
          <w:szCs w:val="22"/>
        </w:rPr>
        <w:t>:</w:t>
      </w:r>
      <w:r w:rsidRPr="00F17032">
        <w:rPr>
          <w:b/>
          <w:bCs/>
          <w:color w:val="4F81BD" w:themeColor="accent1"/>
          <w:sz w:val="22"/>
          <w:szCs w:val="22"/>
        </w:rPr>
        <w:t xml:space="preserve"> </w:t>
      </w:r>
      <w:bookmarkStart w:id="15" w:name="_Hlk156375998"/>
    </w:p>
    <w:p w14:paraId="66ABD7C9" w14:textId="4311D91D" w:rsidR="00AD325D" w:rsidRPr="00AD325D" w:rsidRDefault="006E5921" w:rsidP="00B1260F">
      <w:pPr>
        <w:spacing w:after="0"/>
        <w:ind w:left="1418" w:hanging="142"/>
        <w:jc w:val="left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 xml:space="preserve">  </w:t>
      </w:r>
      <w:r w:rsidR="00AD325D" w:rsidRPr="00AD325D">
        <w:rPr>
          <w:b/>
          <w:bCs/>
        </w:rPr>
        <w:t>Termin wykonania zamówienia (Tw)</w:t>
      </w:r>
    </w:p>
    <w:p w14:paraId="422A8D19" w14:textId="2E3948D5" w:rsidR="00B1260F" w:rsidRDefault="006E5921" w:rsidP="00B1260F">
      <w:pPr>
        <w:spacing w:after="0"/>
        <w:ind w:left="1418" w:hanging="142"/>
        <w:jc w:val="left"/>
        <w:rPr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 xml:space="preserve">                     </w:t>
      </w:r>
    </w:p>
    <w:p w14:paraId="7573C15C" w14:textId="09FCD66B" w:rsidR="00B1260F" w:rsidRDefault="00ED7DB6" w:rsidP="00ED7DB6">
      <w:pPr>
        <w:spacing w:after="0"/>
        <w:ind w:left="1418" w:hanging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1260F" w:rsidRPr="00887455">
        <w:rPr>
          <w:sz w:val="22"/>
          <w:szCs w:val="22"/>
        </w:rPr>
        <w:t xml:space="preserve">Maksymalna </w:t>
      </w:r>
      <w:r>
        <w:rPr>
          <w:sz w:val="22"/>
          <w:szCs w:val="22"/>
        </w:rPr>
        <w:t xml:space="preserve"> </w:t>
      </w:r>
      <w:r w:rsidR="00B1260F" w:rsidRPr="00887455">
        <w:rPr>
          <w:sz w:val="22"/>
          <w:szCs w:val="22"/>
        </w:rPr>
        <w:t xml:space="preserve">liczba </w:t>
      </w:r>
      <w:r>
        <w:rPr>
          <w:sz w:val="22"/>
          <w:szCs w:val="22"/>
        </w:rPr>
        <w:t xml:space="preserve"> </w:t>
      </w:r>
      <w:r w:rsidR="00B1260F" w:rsidRPr="00887455">
        <w:rPr>
          <w:sz w:val="22"/>
          <w:szCs w:val="22"/>
        </w:rPr>
        <w:t xml:space="preserve">punktów, </w:t>
      </w:r>
      <w:r>
        <w:rPr>
          <w:sz w:val="22"/>
          <w:szCs w:val="22"/>
        </w:rPr>
        <w:t xml:space="preserve"> </w:t>
      </w:r>
      <w:r w:rsidR="00B1260F" w:rsidRPr="00887455">
        <w:rPr>
          <w:sz w:val="22"/>
          <w:szCs w:val="22"/>
        </w:rPr>
        <w:t>która</w:t>
      </w:r>
      <w:r>
        <w:rPr>
          <w:sz w:val="22"/>
          <w:szCs w:val="22"/>
        </w:rPr>
        <w:t xml:space="preserve"> </w:t>
      </w:r>
      <w:r w:rsidR="00B1260F" w:rsidRPr="00887455">
        <w:rPr>
          <w:sz w:val="22"/>
          <w:szCs w:val="22"/>
        </w:rPr>
        <w:t xml:space="preserve"> może </w:t>
      </w:r>
      <w:r>
        <w:rPr>
          <w:sz w:val="22"/>
          <w:szCs w:val="22"/>
        </w:rPr>
        <w:t xml:space="preserve"> </w:t>
      </w:r>
      <w:r w:rsidR="00B1260F" w:rsidRPr="00887455">
        <w:rPr>
          <w:sz w:val="22"/>
          <w:szCs w:val="22"/>
        </w:rPr>
        <w:t xml:space="preserve">być </w:t>
      </w:r>
      <w:r>
        <w:rPr>
          <w:sz w:val="22"/>
          <w:szCs w:val="22"/>
        </w:rPr>
        <w:t xml:space="preserve"> </w:t>
      </w:r>
      <w:r w:rsidR="00B1260F" w:rsidRPr="00887455">
        <w:rPr>
          <w:sz w:val="22"/>
          <w:szCs w:val="22"/>
        </w:rPr>
        <w:t xml:space="preserve">przyznana </w:t>
      </w:r>
      <w:r>
        <w:rPr>
          <w:sz w:val="22"/>
          <w:szCs w:val="22"/>
        </w:rPr>
        <w:t xml:space="preserve"> </w:t>
      </w:r>
      <w:r w:rsidR="00B1260F" w:rsidRPr="00887455">
        <w:rPr>
          <w:sz w:val="22"/>
          <w:szCs w:val="22"/>
        </w:rPr>
        <w:t xml:space="preserve">wykonawcy w tym </w:t>
      </w:r>
      <w:r w:rsidR="00B126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1260F" w:rsidRPr="00887455">
        <w:rPr>
          <w:sz w:val="22"/>
          <w:szCs w:val="22"/>
        </w:rPr>
        <w:t xml:space="preserve">kryterium = </w:t>
      </w:r>
      <w:r w:rsidR="00B1260F">
        <w:rPr>
          <w:sz w:val="22"/>
          <w:szCs w:val="22"/>
        </w:rPr>
        <w:t>40</w:t>
      </w:r>
      <w:r w:rsidR="00B1260F" w:rsidRPr="00887455">
        <w:rPr>
          <w:sz w:val="22"/>
          <w:szCs w:val="22"/>
        </w:rPr>
        <w:t xml:space="preserve"> pkt</w:t>
      </w:r>
    </w:p>
    <w:p w14:paraId="74CDD8FC" w14:textId="77777777" w:rsidR="00B1260F" w:rsidRDefault="00B1260F" w:rsidP="00B1260F">
      <w:pPr>
        <w:spacing w:after="0"/>
        <w:ind w:left="1418" w:hanging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0A3169" w14:textId="13433A81" w:rsidR="00B1260F" w:rsidRPr="00887455" w:rsidRDefault="00ED7DB6" w:rsidP="00B1260F">
      <w:pPr>
        <w:spacing w:after="0"/>
        <w:ind w:left="1418" w:hanging="142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B1260F">
        <w:rPr>
          <w:sz w:val="22"/>
          <w:szCs w:val="22"/>
        </w:rPr>
        <w:t xml:space="preserve"> 1 pkt = 1 %</w:t>
      </w:r>
    </w:p>
    <w:p w14:paraId="5A165858" w14:textId="54E16BCF" w:rsidR="00B1260F" w:rsidRPr="004B0532" w:rsidRDefault="00ED7DB6" w:rsidP="00FE25CB">
      <w:pPr>
        <w:spacing w:before="120" w:after="0"/>
        <w:ind w:left="1418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E25CB" w:rsidRPr="00E964F1">
        <w:rPr>
          <w:sz w:val="22"/>
          <w:szCs w:val="22"/>
        </w:rPr>
        <w:t>Punktacja</w:t>
      </w:r>
      <w:r w:rsidR="00FE25CB">
        <w:rPr>
          <w:sz w:val="22"/>
          <w:szCs w:val="22"/>
        </w:rPr>
        <w:t xml:space="preserve"> w Kryterium Termin realizacji zamówienia</w:t>
      </w:r>
      <w:r w:rsidR="00FE25CB" w:rsidRPr="00E964F1">
        <w:rPr>
          <w:sz w:val="22"/>
          <w:szCs w:val="22"/>
        </w:rPr>
        <w:t xml:space="preserve">, przyznana będzie </w:t>
      </w:r>
      <w:r w:rsidR="00FE25CB">
        <w:rPr>
          <w:sz w:val="22"/>
          <w:szCs w:val="22"/>
        </w:rPr>
        <w:t xml:space="preserve">                         </w:t>
      </w:r>
      <w:r w:rsidR="00FE25CB" w:rsidRPr="00E964F1">
        <w:rPr>
          <w:sz w:val="22"/>
          <w:szCs w:val="22"/>
        </w:rPr>
        <w:t xml:space="preserve">na podstawie deklaracji złożonej </w:t>
      </w:r>
      <w:r w:rsidR="00FE25CB">
        <w:rPr>
          <w:sz w:val="22"/>
          <w:szCs w:val="22"/>
        </w:rPr>
        <w:t xml:space="preserve">przez Wykonawcę </w:t>
      </w:r>
      <w:r w:rsidR="00FE25CB" w:rsidRPr="00E964F1">
        <w:rPr>
          <w:sz w:val="22"/>
          <w:szCs w:val="22"/>
        </w:rPr>
        <w:t xml:space="preserve">w </w:t>
      </w:r>
      <w:r w:rsidR="00FE25CB">
        <w:rPr>
          <w:sz w:val="22"/>
          <w:szCs w:val="22"/>
        </w:rPr>
        <w:t>F</w:t>
      </w:r>
      <w:r w:rsidR="00FE25CB" w:rsidRPr="00E964F1">
        <w:rPr>
          <w:sz w:val="22"/>
          <w:szCs w:val="22"/>
        </w:rPr>
        <w:t xml:space="preserve">ormularzu ofertowym </w:t>
      </w:r>
      <w:r w:rsidR="00FE25CB" w:rsidRPr="00F17032">
        <w:rPr>
          <w:b/>
          <w:bCs/>
          <w:i/>
          <w:iCs/>
          <w:color w:val="4F81BD" w:themeColor="accent1"/>
          <w:sz w:val="22"/>
          <w:szCs w:val="22"/>
        </w:rPr>
        <w:t>(</w:t>
      </w:r>
      <w:r w:rsidR="00FE25CB" w:rsidRPr="00F17032">
        <w:rPr>
          <w:b/>
          <w:i/>
          <w:color w:val="4F81BD" w:themeColor="accent1"/>
          <w:sz w:val="22"/>
          <w:szCs w:val="22"/>
        </w:rPr>
        <w:t>Załącznik nr 1</w:t>
      </w:r>
      <w:r w:rsidR="00FE25CB" w:rsidRPr="00F17032">
        <w:rPr>
          <w:color w:val="4F81BD" w:themeColor="accent1"/>
          <w:sz w:val="22"/>
          <w:szCs w:val="22"/>
        </w:rPr>
        <w:t xml:space="preserve"> </w:t>
      </w:r>
      <w:r w:rsidR="00FE25CB" w:rsidRPr="00F17032">
        <w:rPr>
          <w:b/>
          <w:i/>
          <w:color w:val="4F81BD" w:themeColor="accent1"/>
          <w:sz w:val="22"/>
          <w:szCs w:val="22"/>
        </w:rPr>
        <w:t>do SWZ)</w:t>
      </w:r>
      <w:r w:rsidR="00FE25CB" w:rsidRPr="00F17032">
        <w:rPr>
          <w:b/>
          <w:color w:val="4F81BD" w:themeColor="accent1"/>
          <w:sz w:val="22"/>
          <w:szCs w:val="22"/>
        </w:rPr>
        <w:t>,</w:t>
      </w:r>
      <w:r w:rsidR="00FE25CB" w:rsidRPr="00F17032">
        <w:rPr>
          <w:color w:val="4F81BD" w:themeColor="accent1"/>
          <w:sz w:val="22"/>
          <w:szCs w:val="22"/>
        </w:rPr>
        <w:t xml:space="preserve"> </w:t>
      </w:r>
      <w:r w:rsidR="00FE25CB" w:rsidRPr="00E964F1">
        <w:rPr>
          <w:sz w:val="22"/>
          <w:szCs w:val="22"/>
        </w:rPr>
        <w:t>wg</w:t>
      </w:r>
      <w:r w:rsidR="00FE25CB">
        <w:rPr>
          <w:sz w:val="22"/>
          <w:szCs w:val="22"/>
        </w:rPr>
        <w:t>.</w:t>
      </w:r>
      <w:r w:rsidR="00FE25CB" w:rsidRPr="00E964F1">
        <w:rPr>
          <w:sz w:val="22"/>
          <w:szCs w:val="22"/>
        </w:rPr>
        <w:t xml:space="preserve"> następującego schematu:</w:t>
      </w:r>
    </w:p>
    <w:p w14:paraId="26480196" w14:textId="77777777" w:rsidR="00B1260F" w:rsidRDefault="00B1260F" w:rsidP="00B1260F">
      <w:pPr>
        <w:spacing w:before="60"/>
        <w:ind w:left="1276" w:firstLine="0"/>
        <w:rPr>
          <w:sz w:val="22"/>
          <w:szCs w:val="22"/>
        </w:rPr>
      </w:pPr>
      <w:r w:rsidRPr="004B053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33719443" w14:textId="77777777" w:rsidR="00B1260F" w:rsidRDefault="00B1260F" w:rsidP="00B1260F">
      <w:pPr>
        <w:spacing w:before="60"/>
        <w:ind w:left="1276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B0532">
        <w:rPr>
          <w:sz w:val="22"/>
          <w:szCs w:val="22"/>
        </w:rPr>
        <w:t>Punkty przyznane wykonawcy za termin wykonania:</w:t>
      </w:r>
    </w:p>
    <w:p w14:paraId="27518DBB" w14:textId="54B213AE" w:rsidR="00B1260F" w:rsidRPr="00B1260F" w:rsidRDefault="00B1260F" w:rsidP="00B1260F">
      <w:pPr>
        <w:spacing w:before="60"/>
        <w:ind w:left="1276" w:firstLine="0"/>
        <w:rPr>
          <w:sz w:val="22"/>
          <w:szCs w:val="22"/>
        </w:rPr>
      </w:pPr>
      <w:r w:rsidRPr="004B0532">
        <w:rPr>
          <w:sz w:val="22"/>
          <w:szCs w:val="22"/>
        </w:rPr>
        <w:t xml:space="preserve">  </w:t>
      </w:r>
      <w:bookmarkStart w:id="16" w:name="_Hlk65669677"/>
      <w:r w:rsidRPr="004B0532">
        <w:rPr>
          <w:sz w:val="22"/>
          <w:szCs w:val="22"/>
        </w:rPr>
        <w:t xml:space="preserve">Termin wykonania </w:t>
      </w:r>
      <w:r w:rsidR="00AD325D">
        <w:rPr>
          <w:sz w:val="22"/>
          <w:szCs w:val="22"/>
        </w:rPr>
        <w:t xml:space="preserve">zamówienia </w:t>
      </w:r>
      <w:r>
        <w:rPr>
          <w:sz w:val="22"/>
          <w:szCs w:val="22"/>
        </w:rPr>
        <w:t xml:space="preserve"> </w:t>
      </w:r>
      <w:r w:rsidR="00EE0ED3">
        <w:rPr>
          <w:sz w:val="22"/>
          <w:szCs w:val="22"/>
        </w:rPr>
        <w:t>55</w:t>
      </w:r>
      <w:r w:rsidRPr="00B1260F">
        <w:rPr>
          <w:sz w:val="22"/>
          <w:szCs w:val="22"/>
        </w:rPr>
        <w:t xml:space="preserve"> dni  </w:t>
      </w:r>
      <w:bookmarkEnd w:id="16"/>
      <w:r w:rsidRPr="00B1260F">
        <w:rPr>
          <w:sz w:val="22"/>
          <w:szCs w:val="22"/>
        </w:rPr>
        <w:t xml:space="preserve">– </w:t>
      </w:r>
      <w:r w:rsidR="00ED7DB6">
        <w:rPr>
          <w:sz w:val="22"/>
          <w:szCs w:val="22"/>
        </w:rPr>
        <w:t xml:space="preserve">  </w:t>
      </w:r>
      <w:r w:rsidRPr="00B1260F">
        <w:rPr>
          <w:sz w:val="22"/>
          <w:szCs w:val="22"/>
        </w:rPr>
        <w:t>40 pkt</w:t>
      </w:r>
    </w:p>
    <w:p w14:paraId="7EB70C08" w14:textId="1CCB7AE1" w:rsidR="00B1260F" w:rsidRDefault="00B1260F" w:rsidP="00B1260F">
      <w:pPr>
        <w:spacing w:before="60"/>
        <w:ind w:left="1276" w:firstLine="0"/>
        <w:rPr>
          <w:sz w:val="22"/>
          <w:szCs w:val="22"/>
        </w:rPr>
      </w:pPr>
      <w:r w:rsidRPr="00B1260F">
        <w:rPr>
          <w:sz w:val="22"/>
          <w:szCs w:val="22"/>
        </w:rPr>
        <w:t xml:space="preserve">  Termin wykonania  </w:t>
      </w:r>
      <w:r w:rsidR="00AD325D">
        <w:rPr>
          <w:sz w:val="22"/>
          <w:szCs w:val="22"/>
        </w:rPr>
        <w:t xml:space="preserve">zamówienia </w:t>
      </w:r>
      <w:r w:rsidR="00EE0ED3">
        <w:rPr>
          <w:sz w:val="22"/>
          <w:szCs w:val="22"/>
        </w:rPr>
        <w:t>60</w:t>
      </w:r>
      <w:r w:rsidRPr="00B1260F">
        <w:rPr>
          <w:sz w:val="22"/>
          <w:szCs w:val="22"/>
        </w:rPr>
        <w:t xml:space="preserve"> dni  – </w:t>
      </w:r>
      <w:r w:rsidR="00ED7DB6">
        <w:rPr>
          <w:sz w:val="22"/>
          <w:szCs w:val="22"/>
        </w:rPr>
        <w:t xml:space="preserve">  </w:t>
      </w:r>
      <w:r w:rsidRPr="00B1260F">
        <w:rPr>
          <w:sz w:val="22"/>
          <w:szCs w:val="22"/>
        </w:rPr>
        <w:t>30 pkt</w:t>
      </w:r>
    </w:p>
    <w:p w14:paraId="6861FB15" w14:textId="0DE35A66" w:rsidR="00244BB2" w:rsidRPr="00B1260F" w:rsidRDefault="00244BB2" w:rsidP="00B1260F">
      <w:pPr>
        <w:spacing w:before="60"/>
        <w:ind w:left="1276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Termin wykonania zamówienia </w:t>
      </w:r>
      <w:r w:rsidR="00EE0ED3">
        <w:rPr>
          <w:sz w:val="22"/>
          <w:szCs w:val="22"/>
        </w:rPr>
        <w:t>62</w:t>
      </w:r>
      <w:r>
        <w:rPr>
          <w:sz w:val="22"/>
          <w:szCs w:val="22"/>
        </w:rPr>
        <w:t xml:space="preserve"> dni  </w:t>
      </w:r>
      <w:r w:rsidRPr="00B1260F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 2</w:t>
      </w:r>
      <w:r w:rsidRPr="00B1260F">
        <w:rPr>
          <w:sz w:val="22"/>
          <w:szCs w:val="22"/>
        </w:rPr>
        <w:t>0 pkt</w:t>
      </w:r>
    </w:p>
    <w:p w14:paraId="4F558B96" w14:textId="43284BED" w:rsidR="00B1260F" w:rsidRPr="00B1260F" w:rsidRDefault="00B1260F" w:rsidP="00B1260F">
      <w:pPr>
        <w:spacing w:before="60"/>
        <w:ind w:left="1276" w:firstLine="0"/>
        <w:rPr>
          <w:sz w:val="22"/>
          <w:szCs w:val="22"/>
        </w:rPr>
      </w:pPr>
      <w:r w:rsidRPr="00B1260F">
        <w:rPr>
          <w:sz w:val="22"/>
          <w:szCs w:val="22"/>
        </w:rPr>
        <w:t xml:space="preserve">  Termin wykonania </w:t>
      </w:r>
      <w:r w:rsidR="00AD325D">
        <w:rPr>
          <w:sz w:val="22"/>
          <w:szCs w:val="22"/>
        </w:rPr>
        <w:t xml:space="preserve"> zamówienia</w:t>
      </w:r>
      <w:r w:rsidRPr="00B1260F">
        <w:rPr>
          <w:sz w:val="22"/>
          <w:szCs w:val="22"/>
        </w:rPr>
        <w:t xml:space="preserve"> </w:t>
      </w:r>
      <w:r w:rsidR="00EE0ED3">
        <w:rPr>
          <w:sz w:val="22"/>
          <w:szCs w:val="22"/>
        </w:rPr>
        <w:t>65</w:t>
      </w:r>
      <w:r w:rsidRPr="00B1260F">
        <w:rPr>
          <w:sz w:val="22"/>
          <w:szCs w:val="22"/>
        </w:rPr>
        <w:t xml:space="preserve">  dni  –  10 pkt</w:t>
      </w:r>
    </w:p>
    <w:p w14:paraId="1FD8DCED" w14:textId="655B36AF" w:rsidR="00B1260F" w:rsidRPr="00B1260F" w:rsidRDefault="00B1260F" w:rsidP="00B1260F">
      <w:pPr>
        <w:spacing w:before="60"/>
        <w:ind w:left="1276" w:firstLine="0"/>
        <w:rPr>
          <w:sz w:val="22"/>
          <w:szCs w:val="22"/>
        </w:rPr>
      </w:pPr>
      <w:r w:rsidRPr="00B1260F">
        <w:rPr>
          <w:sz w:val="22"/>
          <w:szCs w:val="22"/>
        </w:rPr>
        <w:t xml:space="preserve">  Termin wykonania  </w:t>
      </w:r>
      <w:r w:rsidR="00AD325D">
        <w:rPr>
          <w:sz w:val="22"/>
          <w:szCs w:val="22"/>
        </w:rPr>
        <w:t xml:space="preserve">zamówienia </w:t>
      </w:r>
      <w:r w:rsidR="00EE0ED3">
        <w:rPr>
          <w:sz w:val="22"/>
          <w:szCs w:val="22"/>
        </w:rPr>
        <w:t>70</w:t>
      </w:r>
      <w:r w:rsidRPr="00B1260F">
        <w:rPr>
          <w:sz w:val="22"/>
          <w:szCs w:val="22"/>
        </w:rPr>
        <w:t xml:space="preserve"> dni  –   </w:t>
      </w:r>
      <w:r w:rsidR="00ED7DB6">
        <w:rPr>
          <w:sz w:val="22"/>
          <w:szCs w:val="22"/>
        </w:rPr>
        <w:t xml:space="preserve"> </w:t>
      </w:r>
      <w:r w:rsidRPr="00B1260F">
        <w:rPr>
          <w:sz w:val="22"/>
          <w:szCs w:val="22"/>
        </w:rPr>
        <w:t>0  pkt</w:t>
      </w:r>
    </w:p>
    <w:p w14:paraId="7BFC5BCA" w14:textId="053DCF52" w:rsidR="00020072" w:rsidRDefault="000058F0" w:rsidP="00B1260F">
      <w:pPr>
        <w:autoSpaceDE w:val="0"/>
        <w:autoSpaceDN w:val="0"/>
        <w:adjustRightInd w:val="0"/>
        <w:spacing w:after="0" w:line="276" w:lineRule="auto"/>
        <w:ind w:left="1418" w:hanging="141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  <w:bookmarkEnd w:id="14"/>
      <w:bookmarkEnd w:id="15"/>
    </w:p>
    <w:p w14:paraId="6F5627BD" w14:textId="77777777" w:rsidR="00FE25CB" w:rsidRDefault="00FE25CB" w:rsidP="00FE25CB">
      <w:pPr>
        <w:pStyle w:val="Akapitzlist"/>
        <w:spacing w:before="60"/>
        <w:ind w:left="1418" w:firstLine="0"/>
        <w:rPr>
          <w:sz w:val="22"/>
          <w:szCs w:val="22"/>
        </w:rPr>
      </w:pPr>
      <w:r>
        <w:rPr>
          <w:sz w:val="22"/>
          <w:szCs w:val="22"/>
        </w:rPr>
        <w:t>W przypadku, gdy Wykonawca</w:t>
      </w:r>
      <w:r w:rsidRPr="002C37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 w:rsidRPr="00580C3B">
        <w:rPr>
          <w:sz w:val="22"/>
          <w:szCs w:val="22"/>
        </w:rPr>
        <w:t>Formularzu ofertowym</w:t>
      </w:r>
      <w:r>
        <w:rPr>
          <w:sz w:val="22"/>
          <w:szCs w:val="22"/>
        </w:rPr>
        <w:t>:</w:t>
      </w:r>
    </w:p>
    <w:p w14:paraId="573F79F7" w14:textId="77777777" w:rsidR="00FE25CB" w:rsidRPr="00807729" w:rsidRDefault="00FE25CB">
      <w:pPr>
        <w:pStyle w:val="Akapitzlist"/>
        <w:numPr>
          <w:ilvl w:val="0"/>
          <w:numId w:val="15"/>
        </w:numPr>
        <w:spacing w:after="0" w:line="276" w:lineRule="auto"/>
        <w:ind w:left="1843" w:hanging="425"/>
        <w:rPr>
          <w:sz w:val="22"/>
          <w:szCs w:val="22"/>
        </w:rPr>
      </w:pPr>
      <w:r w:rsidRPr="00807729">
        <w:rPr>
          <w:sz w:val="22"/>
          <w:szCs w:val="22"/>
        </w:rPr>
        <w:t xml:space="preserve">nie zadeklaruje żadnego </w:t>
      </w:r>
      <w:r w:rsidRPr="00807729">
        <w:rPr>
          <w:b/>
          <w:bCs/>
          <w:sz w:val="22"/>
          <w:szCs w:val="22"/>
        </w:rPr>
        <w:t>terminu</w:t>
      </w:r>
      <w:r w:rsidRPr="00807729">
        <w:rPr>
          <w:iCs/>
          <w:sz w:val="22"/>
          <w:szCs w:val="22"/>
        </w:rPr>
        <w:t>,</w:t>
      </w:r>
      <w:r w:rsidRPr="00807729">
        <w:rPr>
          <w:sz w:val="22"/>
          <w:szCs w:val="22"/>
        </w:rPr>
        <w:t xml:space="preserve"> Zamawiający przyzna ofercie 0 pkt,</w:t>
      </w:r>
    </w:p>
    <w:p w14:paraId="3936DFC2" w14:textId="16432327" w:rsidR="00FE25CB" w:rsidRPr="00807729" w:rsidRDefault="00FE25CB">
      <w:pPr>
        <w:pStyle w:val="Akapitzlist"/>
        <w:numPr>
          <w:ilvl w:val="0"/>
          <w:numId w:val="15"/>
        </w:numPr>
        <w:spacing w:after="0" w:line="276" w:lineRule="auto"/>
        <w:ind w:left="1843" w:hanging="425"/>
        <w:rPr>
          <w:sz w:val="22"/>
          <w:szCs w:val="22"/>
        </w:rPr>
      </w:pPr>
      <w:r w:rsidRPr="00807729">
        <w:rPr>
          <w:sz w:val="22"/>
          <w:szCs w:val="22"/>
        </w:rPr>
        <w:t xml:space="preserve">zadeklaruje </w:t>
      </w:r>
      <w:r w:rsidRPr="00807729">
        <w:rPr>
          <w:b/>
          <w:bCs/>
          <w:sz w:val="22"/>
          <w:szCs w:val="22"/>
        </w:rPr>
        <w:t xml:space="preserve">termin </w:t>
      </w:r>
      <w:r w:rsidRPr="00807729">
        <w:rPr>
          <w:sz w:val="22"/>
          <w:szCs w:val="22"/>
        </w:rPr>
        <w:t xml:space="preserve">krótszy niż </w:t>
      </w:r>
      <w:r w:rsidR="00EE0ED3">
        <w:rPr>
          <w:sz w:val="22"/>
          <w:szCs w:val="22"/>
        </w:rPr>
        <w:t>55</w:t>
      </w:r>
      <w:r w:rsidRPr="00807729">
        <w:rPr>
          <w:sz w:val="22"/>
          <w:szCs w:val="22"/>
        </w:rPr>
        <w:t xml:space="preserve"> dni, Zamawiający przyzna ofercie                 </w:t>
      </w:r>
      <w:r w:rsidR="00FF68C2" w:rsidRPr="00807729">
        <w:rPr>
          <w:sz w:val="22"/>
          <w:szCs w:val="22"/>
        </w:rPr>
        <w:t>4</w:t>
      </w:r>
      <w:r w:rsidRPr="00807729">
        <w:rPr>
          <w:sz w:val="22"/>
          <w:szCs w:val="22"/>
        </w:rPr>
        <w:t>0 pkt,</w:t>
      </w:r>
    </w:p>
    <w:p w14:paraId="0932E5F4" w14:textId="1095C99C" w:rsidR="00FE25CB" w:rsidRPr="00807729" w:rsidRDefault="00FE25CB">
      <w:pPr>
        <w:pStyle w:val="Akapitzlist"/>
        <w:numPr>
          <w:ilvl w:val="0"/>
          <w:numId w:val="15"/>
        </w:numPr>
        <w:spacing w:after="0" w:line="276" w:lineRule="auto"/>
        <w:ind w:left="1843" w:hanging="425"/>
        <w:rPr>
          <w:sz w:val="22"/>
          <w:szCs w:val="22"/>
        </w:rPr>
      </w:pPr>
      <w:r w:rsidRPr="00807729">
        <w:rPr>
          <w:sz w:val="22"/>
          <w:szCs w:val="22"/>
        </w:rPr>
        <w:t xml:space="preserve">zadeklaruje </w:t>
      </w:r>
      <w:r w:rsidRPr="00807729">
        <w:rPr>
          <w:b/>
          <w:bCs/>
          <w:sz w:val="22"/>
          <w:szCs w:val="22"/>
        </w:rPr>
        <w:t xml:space="preserve">termin </w:t>
      </w:r>
      <w:r w:rsidRPr="00807729">
        <w:rPr>
          <w:sz w:val="22"/>
          <w:szCs w:val="22"/>
        </w:rPr>
        <w:t xml:space="preserve">dłuższy niż </w:t>
      </w:r>
      <w:r w:rsidR="00EE0ED3">
        <w:rPr>
          <w:sz w:val="22"/>
          <w:szCs w:val="22"/>
        </w:rPr>
        <w:t>70</w:t>
      </w:r>
      <w:r w:rsidRPr="00807729">
        <w:rPr>
          <w:sz w:val="22"/>
          <w:szCs w:val="22"/>
        </w:rPr>
        <w:t xml:space="preserve"> dni, Zamawiający przyzna ofercie                0 pkt,</w:t>
      </w:r>
    </w:p>
    <w:p w14:paraId="00AC7844" w14:textId="4FF340C0" w:rsidR="00FE25CB" w:rsidRPr="00807729" w:rsidRDefault="00FE25CB">
      <w:pPr>
        <w:pStyle w:val="Akapitzlist"/>
        <w:numPr>
          <w:ilvl w:val="0"/>
          <w:numId w:val="15"/>
        </w:numPr>
        <w:spacing w:after="0" w:line="276" w:lineRule="auto"/>
        <w:ind w:left="1843" w:hanging="425"/>
        <w:rPr>
          <w:sz w:val="22"/>
          <w:szCs w:val="22"/>
        </w:rPr>
      </w:pPr>
      <w:r w:rsidRPr="00807729">
        <w:rPr>
          <w:sz w:val="22"/>
          <w:szCs w:val="22"/>
        </w:rPr>
        <w:t xml:space="preserve">zadeklaruje inną wartość niż podana powyżej, Zamawiający przyzna taką liczbę punktów jaką przyznałby za </w:t>
      </w:r>
      <w:r w:rsidR="00FF68C2" w:rsidRPr="00807729">
        <w:rPr>
          <w:sz w:val="22"/>
          <w:szCs w:val="22"/>
          <w:u w:val="single"/>
        </w:rPr>
        <w:t>termin dłuższy</w:t>
      </w:r>
      <w:r w:rsidRPr="00807729">
        <w:rPr>
          <w:sz w:val="22"/>
          <w:szCs w:val="22"/>
        </w:rPr>
        <w:t xml:space="preserve"> niż oferowan</w:t>
      </w:r>
      <w:r w:rsidR="00FF68C2" w:rsidRPr="00807729">
        <w:rPr>
          <w:sz w:val="22"/>
          <w:szCs w:val="22"/>
        </w:rPr>
        <w:t>y</w:t>
      </w:r>
      <w:r w:rsidRPr="00807729">
        <w:rPr>
          <w:sz w:val="22"/>
          <w:szCs w:val="22"/>
        </w:rPr>
        <w:t xml:space="preserve"> (np. za wpisanie </w:t>
      </w:r>
      <w:r w:rsidR="00EE0ED3">
        <w:rPr>
          <w:sz w:val="22"/>
          <w:szCs w:val="22"/>
        </w:rPr>
        <w:t>63</w:t>
      </w:r>
      <w:r w:rsidRPr="00807729">
        <w:rPr>
          <w:sz w:val="22"/>
          <w:szCs w:val="22"/>
        </w:rPr>
        <w:t xml:space="preserve"> dni, Wykonawca otrzyma </w:t>
      </w:r>
      <w:r w:rsidR="00FF68C2" w:rsidRPr="00807729">
        <w:rPr>
          <w:sz w:val="22"/>
          <w:szCs w:val="22"/>
        </w:rPr>
        <w:t>10</w:t>
      </w:r>
      <w:r w:rsidRPr="00807729">
        <w:rPr>
          <w:sz w:val="22"/>
          <w:szCs w:val="22"/>
        </w:rPr>
        <w:t xml:space="preserve"> pkt, jak za </w:t>
      </w:r>
      <w:r w:rsidR="00EE0ED3">
        <w:rPr>
          <w:sz w:val="22"/>
          <w:szCs w:val="22"/>
        </w:rPr>
        <w:t>65</w:t>
      </w:r>
      <w:r w:rsidR="00FF68C2" w:rsidRPr="00807729">
        <w:rPr>
          <w:sz w:val="22"/>
          <w:szCs w:val="22"/>
        </w:rPr>
        <w:t xml:space="preserve"> </w:t>
      </w:r>
      <w:r w:rsidRPr="00807729">
        <w:rPr>
          <w:sz w:val="22"/>
          <w:szCs w:val="22"/>
        </w:rPr>
        <w:t>dni).</w:t>
      </w:r>
    </w:p>
    <w:p w14:paraId="23C59E49" w14:textId="77777777" w:rsidR="00FE25CB" w:rsidRPr="00E7570A" w:rsidRDefault="00FE25CB" w:rsidP="00C51BC8">
      <w:pPr>
        <w:autoSpaceDE w:val="0"/>
        <w:autoSpaceDN w:val="0"/>
        <w:adjustRightInd w:val="0"/>
        <w:spacing w:after="0" w:line="276" w:lineRule="auto"/>
        <w:ind w:hanging="170"/>
        <w:rPr>
          <w:b/>
          <w:bCs/>
          <w:sz w:val="22"/>
          <w:szCs w:val="22"/>
        </w:rPr>
      </w:pPr>
    </w:p>
    <w:p w14:paraId="5377FCB1" w14:textId="5E4BF701" w:rsidR="00244BB2" w:rsidRPr="009A002F" w:rsidRDefault="00D234B4">
      <w:pPr>
        <w:pStyle w:val="Akapitzlist"/>
        <w:widowControl w:val="0"/>
        <w:numPr>
          <w:ilvl w:val="1"/>
          <w:numId w:val="26"/>
        </w:numPr>
        <w:suppressAutoHyphens/>
        <w:overflowPunct w:val="0"/>
        <w:spacing w:after="0" w:line="276" w:lineRule="auto"/>
        <w:ind w:left="567" w:hanging="567"/>
        <w:textAlignment w:val="baseline"/>
        <w:rPr>
          <w:sz w:val="22"/>
          <w:szCs w:val="22"/>
        </w:rPr>
      </w:pPr>
      <w:r w:rsidRPr="00455794">
        <w:rPr>
          <w:sz w:val="22"/>
          <w:szCs w:val="22"/>
        </w:rPr>
        <w:t xml:space="preserve">Jako najkorzystniejszą Zamawiający wybierze ofertę, która uzyska największą liczbę </w:t>
      </w:r>
      <w:r w:rsidR="00436DDE" w:rsidRPr="00455794">
        <w:rPr>
          <w:sz w:val="22"/>
          <w:szCs w:val="22"/>
        </w:rPr>
        <w:t xml:space="preserve"> </w:t>
      </w:r>
      <w:r w:rsidRPr="00455794">
        <w:rPr>
          <w:sz w:val="22"/>
          <w:szCs w:val="22"/>
        </w:rPr>
        <w:t>punktów (Lp) obliczoną wg poniższego wzoru</w:t>
      </w:r>
      <w:r w:rsidR="009A002F">
        <w:rPr>
          <w:sz w:val="22"/>
          <w:szCs w:val="22"/>
        </w:rPr>
        <w:t xml:space="preserve"> </w:t>
      </w:r>
      <w:r w:rsidR="00244BB2" w:rsidRPr="00FB3F63">
        <w:rPr>
          <w:b/>
          <w:color w:val="4F81BD" w:themeColor="accent1"/>
          <w:sz w:val="22"/>
          <w:szCs w:val="22"/>
        </w:rPr>
        <w:t>dla każdej części osobno</w:t>
      </w:r>
      <w:r w:rsidR="009A002F" w:rsidRPr="00FB3F63">
        <w:rPr>
          <w:b/>
          <w:color w:val="4F81BD" w:themeColor="accent1"/>
          <w:sz w:val="22"/>
          <w:szCs w:val="22"/>
        </w:rPr>
        <w:t>:</w:t>
      </w:r>
    </w:p>
    <w:p w14:paraId="70080335" w14:textId="57EDC666" w:rsidR="00C23C78" w:rsidRPr="00244BB2" w:rsidRDefault="00C51BC8" w:rsidP="003E2F7D">
      <w:pPr>
        <w:tabs>
          <w:tab w:val="left" w:pos="-1418"/>
          <w:tab w:val="left" w:pos="-993"/>
        </w:tabs>
        <w:spacing w:before="120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C23C78" w:rsidRPr="00244BB2">
        <w:rPr>
          <w:b/>
          <w:sz w:val="22"/>
          <w:szCs w:val="22"/>
        </w:rPr>
        <w:t xml:space="preserve">Lp = Lpc (K1) + </w:t>
      </w:r>
      <w:r w:rsidR="00315B2C" w:rsidRPr="00244BB2">
        <w:rPr>
          <w:b/>
          <w:sz w:val="22"/>
          <w:szCs w:val="22"/>
        </w:rPr>
        <w:t>T</w:t>
      </w:r>
      <w:r w:rsidR="009E58B2" w:rsidRPr="00244BB2">
        <w:rPr>
          <w:b/>
          <w:sz w:val="22"/>
          <w:szCs w:val="22"/>
        </w:rPr>
        <w:t>w</w:t>
      </w:r>
      <w:r w:rsidR="00C23C78" w:rsidRPr="00244BB2">
        <w:rPr>
          <w:b/>
          <w:sz w:val="22"/>
          <w:szCs w:val="22"/>
        </w:rPr>
        <w:t xml:space="preserve"> …. (K2)</w:t>
      </w:r>
    </w:p>
    <w:p w14:paraId="2BFB3DD2" w14:textId="77777777" w:rsidR="00C23C78" w:rsidRPr="00D739D0" w:rsidRDefault="00C23C78" w:rsidP="00412459">
      <w:pPr>
        <w:pStyle w:val="Akapitzlist"/>
        <w:tabs>
          <w:tab w:val="left" w:pos="-1418"/>
          <w:tab w:val="left" w:pos="-993"/>
        </w:tabs>
        <w:spacing w:after="0" w:line="276" w:lineRule="auto"/>
        <w:ind w:left="450" w:firstLine="0"/>
        <w:rPr>
          <w:b/>
          <w:sz w:val="22"/>
          <w:szCs w:val="22"/>
          <w:lang w:val="en-GB"/>
        </w:rPr>
      </w:pPr>
    </w:p>
    <w:bookmarkEnd w:id="11"/>
    <w:bookmarkEnd w:id="12"/>
    <w:p w14:paraId="1685FB67" w14:textId="5AED650D" w:rsidR="007B2EF8" w:rsidRPr="00226650" w:rsidRDefault="007B2EF8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sz w:val="22"/>
          <w:szCs w:val="22"/>
        </w:rPr>
      </w:pPr>
      <w:r w:rsidRPr="00226650">
        <w:rPr>
          <w:sz w:val="22"/>
          <w:szCs w:val="22"/>
        </w:rPr>
        <w:t xml:space="preserve">Obliczenia będą dokonywane z dokładnością do dwóch miejsc po przecinku. </w:t>
      </w:r>
    </w:p>
    <w:p w14:paraId="2D0A52B8" w14:textId="6D28A43B" w:rsidR="00C763F6" w:rsidRPr="00D739D0" w:rsidRDefault="00C763F6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nie można wybrać najkorzystniejszej oferty z uwagi na to, że dwie lub więcej ofert przedstawia taki sam bilans ceny lub kosztu i innych kryteriów oceny ofert,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>amawiający wybiera spośród tych ofert ofertę, która otrzymała najwyższą ocenę</w:t>
      </w:r>
      <w:r w:rsidR="00E26E80" w:rsidRPr="00D739D0">
        <w:rPr>
          <w:rFonts w:eastAsiaTheme="minorHAnsi"/>
          <w:sz w:val="22"/>
          <w:szCs w:val="22"/>
          <w:lang w:eastAsia="en-US"/>
        </w:rPr>
        <w:t xml:space="preserve"> </w:t>
      </w:r>
      <w:r w:rsidRPr="00D739D0">
        <w:rPr>
          <w:rFonts w:eastAsiaTheme="minorHAnsi"/>
          <w:sz w:val="22"/>
          <w:szCs w:val="22"/>
          <w:lang w:eastAsia="en-US"/>
        </w:rPr>
        <w:t xml:space="preserve">w kryterium </w:t>
      </w:r>
      <w:r w:rsidR="009E4B08" w:rsidRPr="00D739D0">
        <w:rPr>
          <w:rFonts w:eastAsiaTheme="minorHAnsi"/>
          <w:sz w:val="22"/>
          <w:szCs w:val="22"/>
          <w:lang w:eastAsia="en-US"/>
        </w:rPr>
        <w:t xml:space="preserve">                            </w:t>
      </w:r>
      <w:r w:rsidRPr="00D739D0">
        <w:rPr>
          <w:rFonts w:eastAsiaTheme="minorHAnsi"/>
          <w:sz w:val="22"/>
          <w:szCs w:val="22"/>
          <w:lang w:eastAsia="en-US"/>
        </w:rPr>
        <w:t xml:space="preserve">o najwyższej wadze. </w:t>
      </w:r>
    </w:p>
    <w:p w14:paraId="00142E72" w14:textId="3F351DD5" w:rsidR="00C763F6" w:rsidRPr="00D739D0" w:rsidRDefault="00C763F6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lastRenderedPageBreak/>
        <w:t xml:space="preserve">Jeżeli oferty otrzymały taką samą ocenę w kryterium o najwyższej wadze,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amawiający wybiera ofertę z najniższą ceną lub najniższym kosztem. </w:t>
      </w:r>
    </w:p>
    <w:p w14:paraId="21467779" w14:textId="1279F4CE" w:rsidR="00C763F6" w:rsidRPr="00D739D0" w:rsidRDefault="00C763F6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nie można dokonać wyboru oferty </w:t>
      </w:r>
      <w:r w:rsidR="009163A5" w:rsidRPr="00D739D0">
        <w:rPr>
          <w:rFonts w:eastAsiaTheme="minorHAnsi"/>
          <w:sz w:val="22"/>
          <w:szCs w:val="22"/>
          <w:lang w:eastAsia="en-US"/>
        </w:rPr>
        <w:t>w sposób, o którym mowa w ust. 1</w:t>
      </w:r>
      <w:r w:rsidR="00FB3F63">
        <w:rPr>
          <w:rFonts w:eastAsiaTheme="minorHAnsi"/>
          <w:sz w:val="22"/>
          <w:szCs w:val="22"/>
          <w:lang w:eastAsia="en-US"/>
        </w:rPr>
        <w:t>6</w:t>
      </w:r>
      <w:r w:rsidR="009163A5" w:rsidRPr="00D739D0">
        <w:rPr>
          <w:rFonts w:eastAsiaTheme="minorHAnsi"/>
          <w:sz w:val="22"/>
          <w:szCs w:val="22"/>
          <w:lang w:eastAsia="en-US"/>
        </w:rPr>
        <w:t>.</w:t>
      </w:r>
      <w:r w:rsidR="00D234B4" w:rsidRPr="00D739D0">
        <w:rPr>
          <w:rFonts w:eastAsiaTheme="minorHAnsi"/>
          <w:sz w:val="22"/>
          <w:szCs w:val="22"/>
          <w:lang w:eastAsia="en-US"/>
        </w:rPr>
        <w:t>5.</w:t>
      </w:r>
      <w:r w:rsidRPr="00D739D0">
        <w:rPr>
          <w:rFonts w:eastAsiaTheme="minorHAnsi"/>
          <w:sz w:val="22"/>
          <w:szCs w:val="22"/>
          <w:lang w:eastAsia="en-US"/>
        </w:rPr>
        <w:t xml:space="preserve">,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amawiający wzywa wykonawców, którzy złożyli te oferty, do złożenia w terminie określonym przez </w:t>
      </w:r>
      <w:r w:rsidR="009B455A" w:rsidRPr="00D739D0">
        <w:rPr>
          <w:rFonts w:eastAsiaTheme="minorHAnsi"/>
          <w:sz w:val="22"/>
          <w:szCs w:val="22"/>
          <w:lang w:eastAsia="en-US"/>
        </w:rPr>
        <w:t>Z</w:t>
      </w:r>
      <w:r w:rsidRPr="00D739D0">
        <w:rPr>
          <w:rFonts w:eastAsiaTheme="minorHAnsi"/>
          <w:sz w:val="22"/>
          <w:szCs w:val="22"/>
          <w:lang w:eastAsia="en-US"/>
        </w:rPr>
        <w:t xml:space="preserve">amawiającego ofert dodatkowych zawierających nową cenę lub koszt. </w:t>
      </w:r>
    </w:p>
    <w:p w14:paraId="01FEDEFE" w14:textId="16CD975B" w:rsidR="00EE5F07" w:rsidRPr="00F17032" w:rsidRDefault="007B2EF8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>Zamawiający nie przewiduje przeprowadzania dogrywki w formie aukcji elektronicznej.</w:t>
      </w:r>
    </w:p>
    <w:p w14:paraId="623E400B" w14:textId="77777777" w:rsidR="00EE5F07" w:rsidRDefault="00EE5F07" w:rsidP="00412459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167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8"/>
      </w:tblGrid>
      <w:tr w:rsidR="00F30CDC" w:rsidRPr="00927CB7" w14:paraId="35EB8302" w14:textId="77777777" w:rsidTr="00FE5CF0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47C9917" w14:textId="7C14D6AC" w:rsidR="00F30CDC" w:rsidRPr="004979AF" w:rsidRDefault="008630D8" w:rsidP="00FE5CF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>ROZDZIAŁ 1</w:t>
            </w:r>
            <w:r w:rsidR="00C15D20">
              <w:rPr>
                <w:b/>
                <w:smallCaps/>
              </w:rPr>
              <w:t>7</w:t>
            </w:r>
          </w:p>
          <w:p w14:paraId="1680CB22" w14:textId="5941C4D4" w:rsidR="004979AF" w:rsidRDefault="008630D8" w:rsidP="00FE5CF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INFORMACJA O FORMALNOŚCIACH, JAKIE POWINNY ZOSTAĆ DOPEŁNIONE </w:t>
            </w:r>
          </w:p>
          <w:p w14:paraId="184A045C" w14:textId="7733D87B" w:rsidR="004979AF" w:rsidRDefault="008630D8" w:rsidP="00FE5CF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PO WYBORZE OFERTY W CELU ZAWARCIA UMOWY W SPRAWIE </w:t>
            </w:r>
          </w:p>
          <w:p w14:paraId="2B09E6E4" w14:textId="22463064" w:rsidR="00F30CDC" w:rsidRPr="00927CB7" w:rsidRDefault="008630D8" w:rsidP="00FE5CF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4979AF">
              <w:rPr>
                <w:b/>
                <w:smallCaps/>
              </w:rPr>
              <w:t>ZAMÓWIENIA PUBLICZNEGO</w:t>
            </w:r>
          </w:p>
        </w:tc>
      </w:tr>
    </w:tbl>
    <w:p w14:paraId="270DB6D3" w14:textId="77777777" w:rsidR="00F30CDC" w:rsidRPr="00795B8C" w:rsidRDefault="00F30CDC" w:rsidP="00F30CDC">
      <w:pPr>
        <w:pStyle w:val="Akapitzlist"/>
        <w:autoSpaceDE w:val="0"/>
        <w:autoSpaceDN w:val="0"/>
        <w:adjustRightInd w:val="0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7174E4C1" w14:textId="77777777" w:rsidR="00C15D20" w:rsidRPr="00C15D20" w:rsidRDefault="00F30C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C15D20">
        <w:rPr>
          <w:sz w:val="22"/>
          <w:szCs w:val="22"/>
        </w:rPr>
        <w:t>Wykonawca, którego oferta zostanie wybrana jako najkorzystniejsza, zostanie poinformowany o miejscu i terminie podpisania umowy, z tym, że zawarcie umowy nie może nastąpić wcześniej niż po upływie terminów przewidzianych w art. 308  ust. 2 ustawy Pzp</w:t>
      </w:r>
      <w:r w:rsidR="00836A16" w:rsidRPr="00C15D20">
        <w:rPr>
          <w:sz w:val="22"/>
          <w:szCs w:val="22"/>
        </w:rPr>
        <w:t xml:space="preserve"> tj.: </w:t>
      </w:r>
      <w:r w:rsidR="00F73428" w:rsidRPr="00C15D20">
        <w:rPr>
          <w:sz w:val="22"/>
          <w:szCs w:val="22"/>
          <w:shd w:val="clear" w:color="auto" w:fill="FFFFFF"/>
        </w:rPr>
        <w:t xml:space="preserve">Zamawiający zawiera umowę w sprawie zamówienia publicznego, </w:t>
      </w:r>
      <w:r w:rsidR="00836A16" w:rsidRPr="00C15D20">
        <w:rPr>
          <w:sz w:val="22"/>
          <w:szCs w:val="22"/>
          <w:shd w:val="clear" w:color="auto" w:fill="FFFFFF"/>
        </w:rPr>
        <w:t xml:space="preserve">                                        </w:t>
      </w:r>
      <w:r w:rsidR="00F73428" w:rsidRPr="00C15D20">
        <w:rPr>
          <w:sz w:val="22"/>
          <w:szCs w:val="22"/>
          <w:shd w:val="clear" w:color="auto" w:fill="FFFFFF"/>
        </w:rPr>
        <w:t xml:space="preserve">z uwzględnieniem art. 577 ustawy Pzp, w terminie nie krótszym niż </w:t>
      </w:r>
      <w:r w:rsidR="00836A16" w:rsidRPr="00C15D20">
        <w:rPr>
          <w:sz w:val="22"/>
          <w:szCs w:val="22"/>
          <w:shd w:val="clear" w:color="auto" w:fill="FFFFFF"/>
        </w:rPr>
        <w:t xml:space="preserve"> </w:t>
      </w:r>
      <w:r w:rsidR="00F73428" w:rsidRPr="00C15D20">
        <w:rPr>
          <w:sz w:val="22"/>
          <w:szCs w:val="22"/>
          <w:shd w:val="clear" w:color="auto" w:fill="FFFFFF"/>
        </w:rPr>
        <w:t>5 (słownie: pięciu) dni od dnia przesłania zawiadomienia o wyborze najkorzystniejszej oferty, jeżeli zawiadomienie to zostało przesłane przy użyciu środków komunikacji elektronicznej, albo 10 (słownie: dziesięciu) dni, jeżeli zostało przesłane w inny sposób.</w:t>
      </w:r>
    </w:p>
    <w:p w14:paraId="334FDB4A" w14:textId="77777777" w:rsidR="00C15D20" w:rsidRPr="00C15D20" w:rsidRDefault="00F30C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C15D20">
        <w:rPr>
          <w:sz w:val="22"/>
          <w:szCs w:val="22"/>
        </w:rPr>
        <w:t xml:space="preserve">Zamawiający zgodnie z art. 308 ust. 3 pkt 1 lit. a) ustawy Pzp może zawrzeć umowę                   w sprawie zamówienia publicznego przed upływem terminu, o którym mowa art. 308        ust. 2 ustawy Pzp, jeżeli w postępowaniu o udzielenie zamówienia prowadzonym w trybie podstawowym </w:t>
      </w:r>
      <w:r w:rsidRPr="00C15D20">
        <w:rPr>
          <w:b/>
          <w:bCs/>
          <w:sz w:val="22"/>
          <w:szCs w:val="22"/>
          <w:u w:val="single"/>
        </w:rPr>
        <w:t>złożono tylko jedną ofertę.</w:t>
      </w:r>
      <w:r w:rsidRPr="00C15D20">
        <w:rPr>
          <w:sz w:val="22"/>
          <w:szCs w:val="22"/>
        </w:rPr>
        <w:t xml:space="preserve"> </w:t>
      </w:r>
    </w:p>
    <w:p w14:paraId="60078DA7" w14:textId="77777777" w:rsidR="00C15D20" w:rsidRPr="00C15D20" w:rsidRDefault="00F30C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C15D20">
        <w:rPr>
          <w:sz w:val="22"/>
          <w:szCs w:val="22"/>
        </w:rPr>
        <w:t>Osoby reprezentujące Wykonawcę przy podpisywaniu umowy powinny posiadać ze sobą dokumenty potwierdzające ich umocowanie do podpisania umowy, o ile umocowanie                   to nie będzie wynikać z dokumentów załączonych do oferty.</w:t>
      </w:r>
    </w:p>
    <w:p w14:paraId="47E5B1DE" w14:textId="3EDA8405" w:rsidR="00F30CDC" w:rsidRPr="00C15D20" w:rsidRDefault="00F30C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C15D20">
        <w:rPr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FB7C1C7" w14:textId="14E8B14A" w:rsidR="000C3BFD" w:rsidRDefault="00F30CDC" w:rsidP="00C15D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993" w:hanging="426"/>
        <w:rPr>
          <w:sz w:val="22"/>
          <w:szCs w:val="22"/>
        </w:rPr>
      </w:pPr>
      <w:r w:rsidRPr="00846BBC">
        <w:rPr>
          <w:b/>
          <w:bCs/>
          <w:sz w:val="22"/>
          <w:szCs w:val="22"/>
        </w:rPr>
        <w:t>Na wezwanie</w:t>
      </w:r>
      <w:r w:rsidRPr="00711E29">
        <w:rPr>
          <w:sz w:val="22"/>
          <w:szCs w:val="22"/>
        </w:rPr>
        <w:t xml:space="preserve"> Zamawiającego przedstawić do wglądu umowę regulującą zasady współpracy w przypadku Wykonawców wspólnie ubiegających</w:t>
      </w:r>
      <w:r w:rsidR="00737E52">
        <w:rPr>
          <w:sz w:val="22"/>
          <w:szCs w:val="22"/>
        </w:rPr>
        <w:t xml:space="preserve"> </w:t>
      </w:r>
      <w:r w:rsidRPr="00711E29">
        <w:rPr>
          <w:sz w:val="22"/>
          <w:szCs w:val="22"/>
        </w:rPr>
        <w:t xml:space="preserve">się </w:t>
      </w:r>
      <w:r w:rsidRPr="00711E29">
        <w:rPr>
          <w:sz w:val="22"/>
          <w:szCs w:val="22"/>
        </w:rPr>
        <w:br/>
        <w:t xml:space="preserve">o zamówienia (konsorcjum lub spółka cywilna). </w:t>
      </w:r>
    </w:p>
    <w:p w14:paraId="5907F459" w14:textId="40EA3702" w:rsidR="00C15D20" w:rsidRPr="00C15D20" w:rsidRDefault="00C15D20" w:rsidP="00C15D20">
      <w:pPr>
        <w:pStyle w:val="Akapitzlist"/>
        <w:autoSpaceDE w:val="0"/>
        <w:autoSpaceDN w:val="0"/>
        <w:adjustRightInd w:val="0"/>
        <w:spacing w:after="0" w:line="276" w:lineRule="auto"/>
        <w:ind w:left="993" w:hanging="42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F30CDC" w:rsidRPr="00E24617">
        <w:rPr>
          <w:b/>
          <w:bCs/>
          <w:sz w:val="22"/>
          <w:szCs w:val="22"/>
        </w:rPr>
        <w:t>Umowa taka winna określać</w:t>
      </w:r>
      <w:r w:rsidR="00C23C78" w:rsidRPr="00E24617">
        <w:rPr>
          <w:b/>
          <w:bCs/>
          <w:sz w:val="22"/>
          <w:szCs w:val="22"/>
        </w:rPr>
        <w:t>:</w:t>
      </w:r>
      <w:r w:rsidR="00F30CDC" w:rsidRPr="00711E29">
        <w:rPr>
          <w:sz w:val="22"/>
          <w:szCs w:val="22"/>
        </w:rPr>
        <w:t xml:space="preserve">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98DAE38" w14:textId="299B5A4F" w:rsidR="00F30CDC" w:rsidRPr="00C15D20" w:rsidRDefault="00F30CDC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567" w:hanging="567"/>
        <w:rPr>
          <w:sz w:val="22"/>
          <w:szCs w:val="22"/>
        </w:rPr>
      </w:pPr>
      <w:r w:rsidRPr="00C15D20">
        <w:rPr>
          <w:sz w:val="22"/>
          <w:szCs w:val="22"/>
        </w:rPr>
        <w:t xml:space="preserve">Jeżeli wykonawca, którego oferta została wybrana jako najkorzystniejsza, </w:t>
      </w:r>
      <w:r w:rsidRPr="00C15D20">
        <w:rPr>
          <w:sz w:val="22"/>
          <w:szCs w:val="22"/>
          <w:u w:val="single"/>
        </w:rPr>
        <w:t>uchyla się od zawarcia umowy w sprawie zamówienia publicznego,</w:t>
      </w:r>
      <w:r w:rsidRPr="00C15D20">
        <w:rPr>
          <w:sz w:val="22"/>
          <w:szCs w:val="22"/>
        </w:rPr>
        <w:t xml:space="preserve"> Zamawiający może dokonać ponownego badania i oceny ofert spośród ofert pozostałych w postępowaniu Wykonawców oraz wybrać najkorzystniejszą ofertę albo unieważnić postępowanie.</w:t>
      </w:r>
    </w:p>
    <w:p w14:paraId="6A7B28DE" w14:textId="77777777" w:rsidR="000D7A1E" w:rsidRDefault="000D7A1E" w:rsidP="00D660D6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10086B65" w14:textId="77777777" w:rsidR="00D660D6" w:rsidRDefault="00D660D6" w:rsidP="00D660D6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3B6C0351" w14:textId="77777777" w:rsidR="00D660D6" w:rsidRDefault="00D660D6" w:rsidP="00D660D6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7B4610D4" w14:textId="77777777" w:rsidR="00D660D6" w:rsidRDefault="00D660D6" w:rsidP="00D660D6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6492BA9A" w14:textId="77777777" w:rsidR="00D660D6" w:rsidRDefault="00D660D6" w:rsidP="00D660D6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17519C" w:rsidRPr="008A31DB" w14:paraId="27186A27" w14:textId="77777777" w:rsidTr="001A6C2E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DB978F3" w14:textId="2BA595D3" w:rsidR="0017519C" w:rsidRPr="00CC1688" w:rsidRDefault="001A6C2E" w:rsidP="00CC1688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bookmarkStart w:id="17" w:name="_Toc273694902"/>
            <w:r>
              <w:rPr>
                <w:b/>
                <w:smallCaps/>
              </w:rPr>
              <w:lastRenderedPageBreak/>
              <w:t xml:space="preserve">                                                                               </w:t>
            </w:r>
            <w:r w:rsidR="008630D8" w:rsidRPr="00CC1688">
              <w:rPr>
                <w:b/>
                <w:smallCaps/>
              </w:rPr>
              <w:t>ROZDZIAŁ 1</w:t>
            </w:r>
            <w:r w:rsidR="00C15D20">
              <w:rPr>
                <w:b/>
                <w:smallCaps/>
              </w:rPr>
              <w:t>8</w:t>
            </w:r>
          </w:p>
          <w:p w14:paraId="3F61D440" w14:textId="5EABA4C2" w:rsidR="0017519C" w:rsidRPr="008A31DB" w:rsidRDefault="008630D8" w:rsidP="00CC1688">
            <w:pPr>
              <w:pStyle w:val="Akapitzlist"/>
              <w:tabs>
                <w:tab w:val="left" w:pos="2461"/>
              </w:tabs>
              <w:spacing w:after="0"/>
              <w:ind w:left="444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C1688">
              <w:rPr>
                <w:b/>
                <w:smallCaps/>
              </w:rPr>
              <w:t>INFORMACJA NA TEMAT ZABEZPIECZENIA NALEŻYTEGO WYKONANIA UMOWY</w:t>
            </w:r>
          </w:p>
        </w:tc>
      </w:tr>
      <w:tr w:rsidR="0017519C" w:rsidRPr="00FF6157" w14:paraId="017B12E6" w14:textId="77777777" w:rsidTr="0043330A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EAD17E8" w14:textId="77777777" w:rsidR="0017519C" w:rsidRPr="00FF6157" w:rsidRDefault="0017519C" w:rsidP="004A7136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FCEF27F" w14:textId="77777777" w:rsidR="0017519C" w:rsidRDefault="0017519C" w:rsidP="0017519C">
      <w:pPr>
        <w:spacing w:after="0" w:line="276" w:lineRule="auto"/>
        <w:ind w:left="426" w:hanging="426"/>
        <w:contextualSpacing/>
        <w:rPr>
          <w:sz w:val="22"/>
          <w:szCs w:val="22"/>
        </w:rPr>
      </w:pPr>
    </w:p>
    <w:bookmarkEnd w:id="17"/>
    <w:p w14:paraId="3A9FADE7" w14:textId="1C0EDB40" w:rsidR="000D7A1E" w:rsidRDefault="00142147" w:rsidP="00142147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  <w:r w:rsidRPr="008A31DB">
        <w:rPr>
          <w:sz w:val="22"/>
          <w:szCs w:val="22"/>
        </w:rPr>
        <w:t>Zamawiający nie wymaga od Wykonawcy do wniesienia zabezpieczenia należytego wykonania umowy</w:t>
      </w:r>
      <w:r w:rsidR="007A145C">
        <w:rPr>
          <w:sz w:val="22"/>
          <w:szCs w:val="22"/>
        </w:rPr>
        <w:t>.</w:t>
      </w: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7011A2" w:rsidRPr="008A31DB" w14:paraId="6ABF4C0D" w14:textId="77777777" w:rsidTr="008630D8">
        <w:trPr>
          <w:trHeight w:val="355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55013B8" w14:textId="48C6B63A" w:rsidR="007011A2" w:rsidRPr="008630D8" w:rsidRDefault="007011A2" w:rsidP="003E71AF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                                                                 </w:t>
            </w:r>
            <w:r w:rsidR="008630D8" w:rsidRPr="008630D8">
              <w:rPr>
                <w:b/>
                <w:smallCaps/>
              </w:rPr>
              <w:t>ROZDZIAŁ 1</w:t>
            </w:r>
            <w:r w:rsidR="00C15D20">
              <w:rPr>
                <w:b/>
                <w:smallCaps/>
              </w:rPr>
              <w:t>9</w:t>
            </w:r>
          </w:p>
          <w:p w14:paraId="6C113230" w14:textId="6DC13646" w:rsidR="007011A2" w:rsidRPr="008A31DB" w:rsidRDefault="008630D8" w:rsidP="003E71AF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INFORMACJA NA TEMAT PODWYKONAWSTWA</w:t>
            </w:r>
          </w:p>
        </w:tc>
      </w:tr>
      <w:tr w:rsidR="007011A2" w:rsidRPr="00FF6157" w14:paraId="66E46B40" w14:textId="77777777" w:rsidTr="00737E52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47D58F39" w14:textId="77777777" w:rsidR="007011A2" w:rsidRPr="00FF6157" w:rsidRDefault="007011A2" w:rsidP="003E71AF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63F36584" w14:textId="77777777" w:rsidR="007011A2" w:rsidRDefault="007011A2" w:rsidP="007011A2">
      <w:pPr>
        <w:tabs>
          <w:tab w:val="left" w:pos="3528"/>
        </w:tabs>
        <w:spacing w:after="0"/>
        <w:ind w:left="0" w:firstLine="0"/>
        <w:rPr>
          <w:sz w:val="22"/>
          <w:szCs w:val="22"/>
        </w:rPr>
      </w:pPr>
    </w:p>
    <w:p w14:paraId="50178845" w14:textId="77777777" w:rsidR="00C15D20" w:rsidRDefault="005915CB">
      <w:pPr>
        <w:pStyle w:val="Tekstpodstawowy"/>
        <w:numPr>
          <w:ilvl w:val="1"/>
          <w:numId w:val="28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2A526B">
        <w:rPr>
          <w:sz w:val="22"/>
          <w:szCs w:val="22"/>
        </w:rPr>
        <w:t>Zamawiający nie ogranicza udziału podwykonawców w wykonaniu zamówienia.</w:t>
      </w:r>
    </w:p>
    <w:p w14:paraId="1543B10C" w14:textId="77777777" w:rsidR="00C15D20" w:rsidRDefault="005915CB">
      <w:pPr>
        <w:pStyle w:val="Tekstpodstawowy"/>
        <w:numPr>
          <w:ilvl w:val="1"/>
          <w:numId w:val="28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C15D20">
        <w:rPr>
          <w:sz w:val="22"/>
          <w:szCs w:val="22"/>
        </w:rPr>
        <w:t xml:space="preserve">W przypadku powierzenia realizacji części zamówienia Podwykonawcom, Wykonawca zobowiązany jest do wskazania w Formularzu ofertowym </w:t>
      </w:r>
      <w:r w:rsidRPr="00C15D20">
        <w:rPr>
          <w:color w:val="4F81BD" w:themeColor="accent1"/>
          <w:sz w:val="22"/>
          <w:szCs w:val="22"/>
        </w:rPr>
        <w:t>(</w:t>
      </w:r>
      <w:r w:rsidRPr="00C15D20">
        <w:rPr>
          <w:b/>
          <w:i/>
          <w:color w:val="4F81BD" w:themeColor="accent1"/>
          <w:sz w:val="22"/>
          <w:szCs w:val="22"/>
        </w:rPr>
        <w:t>Załącznik nr 1 do SWZ</w:t>
      </w:r>
      <w:r w:rsidRPr="00C15D20">
        <w:rPr>
          <w:color w:val="4F81BD" w:themeColor="accent1"/>
          <w:sz w:val="22"/>
          <w:szCs w:val="22"/>
        </w:rPr>
        <w:t xml:space="preserve">) </w:t>
      </w:r>
      <w:r w:rsidRPr="00C15D20">
        <w:rPr>
          <w:sz w:val="22"/>
          <w:szCs w:val="22"/>
        </w:rPr>
        <w:t xml:space="preserve">tej części zamówienia, której realizację powierzy Podwykonawcy oraz, o ile jest to wiadome, podania wykazu proponowanych Podwykonawców. </w:t>
      </w:r>
    </w:p>
    <w:p w14:paraId="0E200B6C" w14:textId="203B128F" w:rsidR="000C3BFD" w:rsidRPr="00C15D20" w:rsidRDefault="005915CB">
      <w:pPr>
        <w:pStyle w:val="Tekstpodstawowy"/>
        <w:numPr>
          <w:ilvl w:val="1"/>
          <w:numId w:val="28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C15D20">
        <w:rPr>
          <w:sz w:val="22"/>
          <w:szCs w:val="22"/>
        </w:rPr>
        <w:t>W przypadku braku takiego oświadczenia Zamawiający uzna, iż Wykonawca będzie realizował zamówienie bez udziału Podwykonawców.</w:t>
      </w:r>
    </w:p>
    <w:p w14:paraId="4548A0CC" w14:textId="77777777" w:rsidR="00226650" w:rsidRPr="00354FA6" w:rsidRDefault="00226650" w:rsidP="007011A2">
      <w:pPr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5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3"/>
      </w:tblGrid>
      <w:tr w:rsidR="007011A2" w:rsidRPr="00927CB7" w14:paraId="7EDA3BA9" w14:textId="77777777" w:rsidTr="003E71AF">
        <w:trPr>
          <w:trHeight w:val="2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5F295A8" w14:textId="695A193D" w:rsidR="007011A2" w:rsidRPr="008630D8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ROZDZIAŁ </w:t>
            </w:r>
            <w:r w:rsidR="00C15D20">
              <w:rPr>
                <w:b/>
                <w:smallCaps/>
              </w:rPr>
              <w:t>20</w:t>
            </w:r>
          </w:p>
          <w:p w14:paraId="1D6E12F2" w14:textId="77777777" w:rsidR="00737E52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PROJEKTOWANE POSTANOWIENIA UMOWY </w:t>
            </w:r>
          </w:p>
          <w:p w14:paraId="36641FDB" w14:textId="6659C882" w:rsidR="007011A2" w:rsidRPr="008630D8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W SPRAWIE ZAMÓWIENIA PUBLICZNEGO, </w:t>
            </w:r>
          </w:p>
          <w:p w14:paraId="3A26D586" w14:textId="0ED40453" w:rsidR="007011A2" w:rsidRPr="00927CB7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KTÓRE ZOSTANĄ WPROWADZONE DO TREŚCI TEJ UMOWY</w:t>
            </w:r>
          </w:p>
        </w:tc>
      </w:tr>
    </w:tbl>
    <w:p w14:paraId="152FB543" w14:textId="77777777" w:rsidR="007011A2" w:rsidRDefault="007011A2" w:rsidP="007011A2">
      <w:pPr>
        <w:ind w:left="567" w:firstLine="0"/>
        <w:rPr>
          <w:b/>
          <w:sz w:val="22"/>
          <w:szCs w:val="22"/>
        </w:rPr>
      </w:pPr>
    </w:p>
    <w:p w14:paraId="02554F71" w14:textId="42F3AC3D" w:rsidR="00C51BC8" w:rsidRPr="005F572D" w:rsidRDefault="005F572D" w:rsidP="005F572D">
      <w:pPr>
        <w:spacing w:after="0" w:line="276" w:lineRule="auto"/>
        <w:ind w:left="567" w:hanging="75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15D20" w:rsidRPr="005F572D">
        <w:rPr>
          <w:sz w:val="22"/>
          <w:szCs w:val="22"/>
        </w:rPr>
        <w:t xml:space="preserve">20.1. </w:t>
      </w:r>
      <w:r w:rsidR="007011A2" w:rsidRPr="005F572D">
        <w:rPr>
          <w:sz w:val="22"/>
          <w:szCs w:val="22"/>
        </w:rPr>
        <w:t xml:space="preserve">Projektowane postanowienia umowy w sprawie zamówienia publicznego, które zostaną   </w:t>
      </w:r>
      <w:r>
        <w:rPr>
          <w:sz w:val="22"/>
          <w:szCs w:val="22"/>
        </w:rPr>
        <w:t xml:space="preserve">     </w:t>
      </w:r>
      <w:r w:rsidR="007011A2" w:rsidRPr="005F572D">
        <w:rPr>
          <w:sz w:val="22"/>
          <w:szCs w:val="22"/>
        </w:rPr>
        <w:t>wprowadzone do treści tej umowy,  określone zostały</w:t>
      </w:r>
      <w:r w:rsidR="00C51BC8" w:rsidRPr="005F572D">
        <w:rPr>
          <w:sz w:val="22"/>
          <w:szCs w:val="22"/>
        </w:rPr>
        <w:t xml:space="preserve"> dla:</w:t>
      </w:r>
    </w:p>
    <w:p w14:paraId="7C578793" w14:textId="09798640" w:rsidR="005F572D" w:rsidRDefault="00C51BC8" w:rsidP="005F572D">
      <w:pPr>
        <w:spacing w:after="0" w:line="276" w:lineRule="auto"/>
        <w:ind w:hanging="170"/>
        <w:rPr>
          <w:b/>
          <w:i/>
          <w:color w:val="4F81BD" w:themeColor="accent1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F572D">
        <w:rPr>
          <w:sz w:val="22"/>
          <w:szCs w:val="22"/>
        </w:rPr>
        <w:t xml:space="preserve">20.1.1. </w:t>
      </w:r>
      <w:r>
        <w:rPr>
          <w:sz w:val="22"/>
          <w:szCs w:val="22"/>
        </w:rPr>
        <w:t xml:space="preserve"> Części 1 w </w:t>
      </w:r>
      <w:r w:rsidR="00703446">
        <w:rPr>
          <w:sz w:val="22"/>
          <w:szCs w:val="22"/>
        </w:rPr>
        <w:t xml:space="preserve"> </w:t>
      </w:r>
      <w:r w:rsidR="007011A2" w:rsidRPr="00EB3C73">
        <w:rPr>
          <w:b/>
          <w:i/>
          <w:color w:val="4F81BD" w:themeColor="accent1"/>
          <w:sz w:val="22"/>
          <w:szCs w:val="22"/>
        </w:rPr>
        <w:t xml:space="preserve">Załączniku nr </w:t>
      </w:r>
      <w:r w:rsidR="007A5B24">
        <w:rPr>
          <w:b/>
          <w:i/>
          <w:color w:val="4F81BD" w:themeColor="accent1"/>
          <w:sz w:val="22"/>
          <w:szCs w:val="22"/>
        </w:rPr>
        <w:t>3</w:t>
      </w:r>
      <w:r w:rsidR="007011A2" w:rsidRPr="00EB3C73">
        <w:rPr>
          <w:b/>
          <w:i/>
          <w:color w:val="4F81BD" w:themeColor="accent1"/>
          <w:sz w:val="22"/>
          <w:szCs w:val="22"/>
        </w:rPr>
        <w:t xml:space="preserve"> do SWZ</w:t>
      </w:r>
      <w:r>
        <w:rPr>
          <w:b/>
          <w:i/>
          <w:color w:val="4F81BD" w:themeColor="accent1"/>
          <w:sz w:val="22"/>
          <w:szCs w:val="22"/>
        </w:rPr>
        <w:t>,</w:t>
      </w:r>
    </w:p>
    <w:p w14:paraId="62499059" w14:textId="31171774" w:rsidR="007011A2" w:rsidRPr="00EB3C73" w:rsidRDefault="005F572D" w:rsidP="005F572D">
      <w:pPr>
        <w:spacing w:after="0" w:line="276" w:lineRule="auto"/>
        <w:ind w:firstLine="397"/>
        <w:rPr>
          <w:b/>
          <w:i/>
          <w:color w:val="4F81BD" w:themeColor="accent1"/>
          <w:sz w:val="22"/>
          <w:szCs w:val="22"/>
        </w:rPr>
      </w:pPr>
      <w:r w:rsidRPr="005F572D">
        <w:rPr>
          <w:bCs/>
          <w:iCs/>
          <w:sz w:val="22"/>
          <w:szCs w:val="22"/>
        </w:rPr>
        <w:t>20.1.2.</w:t>
      </w:r>
      <w:r w:rsidRPr="005F572D">
        <w:rPr>
          <w:b/>
          <w:i/>
          <w:sz w:val="22"/>
          <w:szCs w:val="22"/>
        </w:rPr>
        <w:t xml:space="preserve"> </w:t>
      </w:r>
      <w:r w:rsidR="00C51BC8" w:rsidRPr="00C51BC8">
        <w:rPr>
          <w:bCs/>
          <w:iCs/>
          <w:sz w:val="22"/>
          <w:szCs w:val="22"/>
        </w:rPr>
        <w:t xml:space="preserve">Części 2 w </w:t>
      </w:r>
      <w:r w:rsidR="007A5B24">
        <w:rPr>
          <w:b/>
          <w:i/>
          <w:color w:val="4F81BD" w:themeColor="accent1"/>
          <w:sz w:val="22"/>
          <w:szCs w:val="22"/>
        </w:rPr>
        <w:t>Załączniku nr 4 do SWZ</w:t>
      </w:r>
      <w:r w:rsidR="00C51BC8">
        <w:rPr>
          <w:b/>
          <w:i/>
          <w:color w:val="4F81BD" w:themeColor="accent1"/>
          <w:sz w:val="22"/>
          <w:szCs w:val="22"/>
        </w:rPr>
        <w:t>.</w:t>
      </w:r>
    </w:p>
    <w:p w14:paraId="033288CA" w14:textId="1CFCA2C1" w:rsidR="00D309A8" w:rsidRPr="007A5B24" w:rsidRDefault="005F572D" w:rsidP="007A5B24">
      <w:pPr>
        <w:autoSpaceDE w:val="0"/>
        <w:autoSpaceDN w:val="0"/>
        <w:adjustRightInd w:val="0"/>
        <w:spacing w:after="0"/>
        <w:ind w:left="567" w:hanging="567"/>
        <w:jc w:val="left"/>
        <w:rPr>
          <w:rFonts w:eastAsiaTheme="minorHAnsi"/>
          <w:sz w:val="22"/>
          <w:szCs w:val="22"/>
          <w:lang w:eastAsia="en-US"/>
        </w:rPr>
      </w:pPr>
      <w:r>
        <w:rPr>
          <w:bCs/>
          <w:iCs/>
          <w:sz w:val="22"/>
          <w:szCs w:val="22"/>
        </w:rPr>
        <w:t xml:space="preserve">20.2.  </w:t>
      </w:r>
      <w:r w:rsidR="00EB3C73" w:rsidRPr="00EB3C73">
        <w:rPr>
          <w:rFonts w:eastAsiaTheme="minorHAnsi"/>
          <w:sz w:val="22"/>
          <w:szCs w:val="22"/>
          <w:lang w:eastAsia="en-US"/>
        </w:rPr>
        <w:t>Złożenie</w:t>
      </w:r>
      <w:r w:rsidR="00EB3C73">
        <w:rPr>
          <w:rFonts w:eastAsiaTheme="minorHAnsi"/>
          <w:sz w:val="22"/>
          <w:szCs w:val="22"/>
          <w:lang w:eastAsia="en-US"/>
        </w:rPr>
        <w:t xml:space="preserve"> </w:t>
      </w:r>
      <w:r w:rsidR="004838A5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>oferty</w:t>
      </w:r>
      <w:r w:rsidR="00EB3C73">
        <w:rPr>
          <w:rFonts w:eastAsiaTheme="minorHAnsi"/>
          <w:sz w:val="22"/>
          <w:szCs w:val="22"/>
          <w:lang w:eastAsia="en-US"/>
        </w:rPr>
        <w:t xml:space="preserve"> </w:t>
      </w:r>
      <w:r w:rsidR="004838A5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>jest</w:t>
      </w:r>
      <w:r w:rsidR="00EB3C73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 xml:space="preserve">jednoznaczne </w:t>
      </w:r>
      <w:r w:rsidR="00EB3C73">
        <w:rPr>
          <w:rFonts w:eastAsiaTheme="minorHAnsi"/>
          <w:sz w:val="22"/>
          <w:szCs w:val="22"/>
          <w:lang w:eastAsia="en-US"/>
        </w:rPr>
        <w:t xml:space="preserve">  </w:t>
      </w:r>
      <w:r w:rsidR="00EB3C73" w:rsidRPr="00EB3C73">
        <w:rPr>
          <w:rFonts w:eastAsiaTheme="minorHAnsi"/>
          <w:sz w:val="22"/>
          <w:szCs w:val="22"/>
          <w:lang w:eastAsia="en-US"/>
        </w:rPr>
        <w:t>z</w:t>
      </w:r>
      <w:r w:rsidR="00EB3C73">
        <w:rPr>
          <w:rFonts w:eastAsiaTheme="minorHAnsi"/>
          <w:sz w:val="22"/>
          <w:szCs w:val="22"/>
          <w:lang w:eastAsia="en-US"/>
        </w:rPr>
        <w:t xml:space="preserve">  </w:t>
      </w:r>
      <w:r w:rsidR="00EB3C73" w:rsidRPr="00EB3C73">
        <w:rPr>
          <w:rFonts w:eastAsiaTheme="minorHAnsi"/>
          <w:sz w:val="22"/>
          <w:szCs w:val="22"/>
          <w:lang w:eastAsia="en-US"/>
        </w:rPr>
        <w:t xml:space="preserve"> akceptacją</w:t>
      </w:r>
      <w:r w:rsidR="00EB3C73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 xml:space="preserve"> </w:t>
      </w:r>
      <w:r w:rsidR="00EB3C73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>przez</w:t>
      </w:r>
      <w:r w:rsidR="00EB3C73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 xml:space="preserve"> </w:t>
      </w:r>
      <w:r w:rsidR="00EB3C73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>wykonawcę</w:t>
      </w:r>
      <w:r w:rsidR="00EB3C73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 xml:space="preserve"> </w:t>
      </w:r>
      <w:r w:rsidR="004838A5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 xml:space="preserve">projektowanych </w:t>
      </w:r>
      <w:r w:rsidR="004838A5">
        <w:rPr>
          <w:rFonts w:eastAsiaTheme="minorHAnsi"/>
          <w:sz w:val="22"/>
          <w:szCs w:val="22"/>
          <w:lang w:eastAsia="en-US"/>
        </w:rPr>
        <w:t xml:space="preserve"> </w:t>
      </w:r>
      <w:r w:rsidR="00EB3C73" w:rsidRPr="00EB3C73">
        <w:rPr>
          <w:rFonts w:eastAsiaTheme="minorHAnsi"/>
          <w:sz w:val="22"/>
          <w:szCs w:val="22"/>
          <w:lang w:eastAsia="en-US"/>
        </w:rPr>
        <w:t>postanowień umowy.</w:t>
      </w:r>
    </w:p>
    <w:p w14:paraId="2186C26E" w14:textId="77777777" w:rsidR="00D309A8" w:rsidRDefault="00D309A8" w:rsidP="007011A2">
      <w:pPr>
        <w:spacing w:after="0" w:line="276" w:lineRule="auto"/>
        <w:ind w:left="0" w:firstLine="0"/>
        <w:rPr>
          <w:i/>
          <w:color w:val="4F81BD" w:themeColor="accent1"/>
          <w:sz w:val="22"/>
          <w:szCs w:val="22"/>
        </w:rPr>
      </w:pPr>
    </w:p>
    <w:tbl>
      <w:tblPr>
        <w:tblW w:w="5151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1"/>
      </w:tblGrid>
      <w:tr w:rsidR="007011A2" w:rsidRPr="00927CB7" w14:paraId="59FFCAAC" w14:textId="77777777" w:rsidTr="003E71AF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43753663" w14:textId="592FD64A" w:rsidR="007011A2" w:rsidRPr="008630D8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2</w:t>
            </w:r>
            <w:r w:rsidR="00A046CE">
              <w:rPr>
                <w:b/>
                <w:smallCaps/>
              </w:rPr>
              <w:t>1</w:t>
            </w:r>
          </w:p>
          <w:p w14:paraId="02B44D22" w14:textId="4C9F6156" w:rsidR="007011A2" w:rsidRPr="00927CB7" w:rsidRDefault="008630D8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POUCZENIE O ŚRODKACH OCHRONY PRAWNEJ PRZYSŁUGUJĄCYCH WYKONAWCY W TOKU POSTĘPOWANIA O UDZIELENIE ZAMÓWIENIA</w:t>
            </w:r>
          </w:p>
        </w:tc>
      </w:tr>
    </w:tbl>
    <w:p w14:paraId="450F009A" w14:textId="77777777" w:rsidR="007011A2" w:rsidRDefault="007011A2" w:rsidP="007011A2">
      <w:pPr>
        <w:pStyle w:val="Akapitzlist"/>
        <w:autoSpaceDE w:val="0"/>
        <w:autoSpaceDN w:val="0"/>
        <w:adjustRightInd w:val="0"/>
        <w:spacing w:after="0"/>
        <w:ind w:left="138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6B96F5CD" w14:textId="77777777" w:rsidR="007011A2" w:rsidRPr="0082052A" w:rsidRDefault="007011A2" w:rsidP="00412459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color w:val="000000"/>
          <w:sz w:val="22"/>
          <w:szCs w:val="22"/>
          <w:lang w:eastAsia="en-US"/>
        </w:rPr>
      </w:pPr>
      <w:r w:rsidRPr="001D18B2">
        <w:rPr>
          <w:sz w:val="22"/>
          <w:szCs w:val="22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>
        <w:rPr>
          <w:sz w:val="22"/>
          <w:szCs w:val="22"/>
        </w:rPr>
        <w:t>D</w:t>
      </w:r>
      <w:r w:rsidRPr="001D18B2">
        <w:rPr>
          <w:sz w:val="22"/>
          <w:szCs w:val="22"/>
        </w:rPr>
        <w:t>ziale IX ustawy P</w:t>
      </w:r>
      <w:r>
        <w:rPr>
          <w:sz w:val="22"/>
          <w:szCs w:val="22"/>
        </w:rPr>
        <w:t>zp</w:t>
      </w:r>
      <w:r w:rsidRPr="001D18B2">
        <w:rPr>
          <w:sz w:val="22"/>
          <w:szCs w:val="22"/>
        </w:rPr>
        <w:t xml:space="preserve"> (art. 505 – 590</w:t>
      </w:r>
      <w:r>
        <w:rPr>
          <w:sz w:val="22"/>
          <w:szCs w:val="22"/>
        </w:rPr>
        <w:t xml:space="preserve"> ustawy Pzp</w:t>
      </w:r>
      <w:r w:rsidRPr="001D18B2">
        <w:rPr>
          <w:sz w:val="22"/>
          <w:szCs w:val="22"/>
        </w:rPr>
        <w:t>).</w:t>
      </w:r>
    </w:p>
    <w:p w14:paraId="7697CE40" w14:textId="77777777" w:rsidR="0056724A" w:rsidRPr="002F0095" w:rsidRDefault="0056724A" w:rsidP="002F0095">
      <w:pPr>
        <w:autoSpaceDE w:val="0"/>
        <w:autoSpaceDN w:val="0"/>
        <w:adjustRightInd w:val="0"/>
        <w:spacing w:after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:rsidRPr="00927CB7" w14:paraId="5958BD2B" w14:textId="77777777" w:rsidTr="003E71AF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A47E711" w14:textId="0551FAFE" w:rsidR="007011A2" w:rsidRPr="008630D8" w:rsidRDefault="007011A2" w:rsidP="003E71A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</w:t>
            </w:r>
            <w:r w:rsidR="008630D8" w:rsidRPr="008630D8">
              <w:rPr>
                <w:b/>
                <w:smallCaps/>
              </w:rPr>
              <w:t>ROZDZIAŁ 2</w:t>
            </w:r>
            <w:r w:rsidR="00A046CE">
              <w:rPr>
                <w:b/>
                <w:smallCaps/>
              </w:rPr>
              <w:t>2</w:t>
            </w:r>
          </w:p>
          <w:p w14:paraId="23784E18" w14:textId="660B6D43" w:rsidR="007011A2" w:rsidRPr="006646DD" w:rsidRDefault="008630D8" w:rsidP="003E71AF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                         ZAKOŃCZENIE POSTĘPOWANIA</w:t>
            </w:r>
            <w:r w:rsidRPr="008630D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C5DFB47" w14:textId="77777777" w:rsidR="007011A2" w:rsidRDefault="007011A2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7C7DB8C4" w14:textId="77777777" w:rsidR="007011A2" w:rsidRPr="00246570" w:rsidRDefault="007011A2" w:rsidP="00412459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5202A8">
        <w:rPr>
          <w:rFonts w:eastAsiaTheme="minorHAnsi"/>
          <w:sz w:val="22"/>
          <w:szCs w:val="22"/>
          <w:lang w:eastAsia="en-US"/>
        </w:rPr>
        <w:t>Zakończenie postępowania:</w:t>
      </w:r>
    </w:p>
    <w:p w14:paraId="7E263F92" w14:textId="42230235" w:rsidR="007011A2" w:rsidRPr="00A046CE" w:rsidRDefault="007011A2">
      <w:pPr>
        <w:pStyle w:val="Akapitzlist"/>
        <w:numPr>
          <w:ilvl w:val="1"/>
          <w:numId w:val="30"/>
        </w:numPr>
        <w:spacing w:after="0" w:line="276" w:lineRule="auto"/>
        <w:ind w:left="709" w:hanging="709"/>
        <w:rPr>
          <w:sz w:val="22"/>
          <w:szCs w:val="22"/>
        </w:rPr>
      </w:pPr>
      <w:r w:rsidRPr="00A046CE">
        <w:rPr>
          <w:sz w:val="22"/>
          <w:szCs w:val="22"/>
        </w:rPr>
        <w:t>Postępowanie o udzielenie zamówienia kończy się:</w:t>
      </w:r>
    </w:p>
    <w:p w14:paraId="1C61B45C" w14:textId="7DCD4150" w:rsidR="007011A2" w:rsidRPr="00001B28" w:rsidRDefault="007011A2">
      <w:pPr>
        <w:pStyle w:val="Akapitzlist"/>
        <w:numPr>
          <w:ilvl w:val="2"/>
          <w:numId w:val="12"/>
        </w:numPr>
        <w:spacing w:after="0" w:line="276" w:lineRule="auto"/>
        <w:ind w:left="709" w:firstLine="0"/>
        <w:rPr>
          <w:sz w:val="22"/>
          <w:szCs w:val="22"/>
        </w:rPr>
      </w:pPr>
      <w:r w:rsidRPr="00001B28">
        <w:rPr>
          <w:sz w:val="22"/>
          <w:szCs w:val="22"/>
        </w:rPr>
        <w:t>zawarciem umowy w sprawie zamówienia publicznego albo</w:t>
      </w:r>
    </w:p>
    <w:p w14:paraId="6B50EBAF" w14:textId="77777777" w:rsidR="007011A2" w:rsidRDefault="007011A2">
      <w:pPr>
        <w:pStyle w:val="Akapitzlist"/>
        <w:numPr>
          <w:ilvl w:val="2"/>
          <w:numId w:val="12"/>
        </w:numPr>
        <w:spacing w:after="0" w:line="276" w:lineRule="auto"/>
        <w:ind w:left="709" w:firstLine="0"/>
        <w:rPr>
          <w:sz w:val="22"/>
          <w:szCs w:val="22"/>
        </w:rPr>
      </w:pPr>
      <w:r w:rsidRPr="004261F9">
        <w:rPr>
          <w:sz w:val="22"/>
          <w:szCs w:val="22"/>
        </w:rPr>
        <w:t>unieważnieniem postępowania.</w:t>
      </w:r>
    </w:p>
    <w:p w14:paraId="1A6E969B" w14:textId="4A1B7BF4" w:rsidR="007011A2" w:rsidRPr="007011A2" w:rsidRDefault="007B2A5C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7011A2" w:rsidRPr="007011A2">
        <w:rPr>
          <w:sz w:val="22"/>
          <w:szCs w:val="22"/>
        </w:rPr>
        <w:t>unieważnieniu postępowania o udzielenie zamówienia Zamawiający zawiadamia równocześnie wykonawców, którzy złożyli oferty - podając uzasadnienie faktyczne                    i prawne.</w:t>
      </w:r>
    </w:p>
    <w:p w14:paraId="1F947FDE" w14:textId="452B83F5" w:rsidR="007011A2" w:rsidRDefault="007011A2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lastRenderedPageBreak/>
        <w:t xml:space="preserve">Zamawiający udostępnia niezwłocznie informacje, o których mowa w ust. </w:t>
      </w:r>
      <w:r w:rsidR="007B2A5C">
        <w:rPr>
          <w:sz w:val="22"/>
          <w:szCs w:val="22"/>
        </w:rPr>
        <w:t>2</w:t>
      </w:r>
      <w:r w:rsidR="00A046CE">
        <w:rPr>
          <w:sz w:val="22"/>
          <w:szCs w:val="22"/>
        </w:rPr>
        <w:t>2</w:t>
      </w:r>
      <w:r w:rsidRPr="004261F9">
        <w:rPr>
          <w:sz w:val="22"/>
          <w:szCs w:val="22"/>
        </w:rPr>
        <w:t>.1.                            pkt 2</w:t>
      </w:r>
      <w:r w:rsidR="00A046CE">
        <w:rPr>
          <w:sz w:val="22"/>
          <w:szCs w:val="22"/>
        </w:rPr>
        <w:t>2</w:t>
      </w:r>
      <w:r w:rsidRPr="004261F9">
        <w:rPr>
          <w:sz w:val="22"/>
          <w:szCs w:val="22"/>
        </w:rPr>
        <w:t>.1.2.,  na stronie internetowej prowadzonego postępowania.</w:t>
      </w:r>
    </w:p>
    <w:p w14:paraId="1EFA2D09" w14:textId="77777777" w:rsidR="007011A2" w:rsidRPr="004261F9" w:rsidRDefault="007011A2">
      <w:pPr>
        <w:pStyle w:val="Akapitzlist"/>
        <w:numPr>
          <w:ilvl w:val="1"/>
          <w:numId w:val="12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t>W przypadku unieważnienia postępowania o udzielenie zamówienia Zamawiający niezwłocznie zawiadamia Wykonawców, którzy ubiegali się o udzielenie zamówienia               w tym postępowaniu, o wszczęciu kolejnego postępowania, które dotyczy tego samego przedmiotu zamówienia lub obejmuje ten sam przedmiot zamówienia.</w:t>
      </w:r>
    </w:p>
    <w:p w14:paraId="7E9E6D62" w14:textId="77777777" w:rsidR="007011A2" w:rsidRPr="008630D8" w:rsidRDefault="007011A2" w:rsidP="007011A2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:rsidRPr="008630D8" w14:paraId="2F976504" w14:textId="77777777" w:rsidTr="003E71AF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1ED754DF" w14:textId="041333C6" w:rsidR="007011A2" w:rsidRPr="008630D8" w:rsidRDefault="008630D8" w:rsidP="003E71AF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 xml:space="preserve">   </w:t>
            </w:r>
            <w:r w:rsidRPr="008630D8">
              <w:rPr>
                <w:b/>
                <w:smallCaps/>
                <w:lang w:eastAsia="en-US"/>
              </w:rPr>
              <w:t>ROZDZIAŁ 2</w:t>
            </w:r>
            <w:r w:rsidR="00A046CE">
              <w:rPr>
                <w:b/>
                <w:smallCaps/>
                <w:lang w:eastAsia="en-US"/>
              </w:rPr>
              <w:t>3</w:t>
            </w:r>
          </w:p>
          <w:p w14:paraId="45DFA3B0" w14:textId="10C1BBD5" w:rsidR="007011A2" w:rsidRPr="008630D8" w:rsidRDefault="008630D8" w:rsidP="003E71AF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OBOWIĄZEK INFORMACYJNY WYNIKAJĄCY Z ART. 13 RODO</w:t>
            </w:r>
          </w:p>
        </w:tc>
      </w:tr>
    </w:tbl>
    <w:p w14:paraId="5E0B0844" w14:textId="77777777" w:rsidR="007011A2" w:rsidRDefault="007011A2" w:rsidP="007011A2">
      <w:pPr>
        <w:ind w:left="142" w:firstLine="0"/>
        <w:rPr>
          <w:bCs/>
          <w:color w:val="000000"/>
          <w:sz w:val="22"/>
          <w:szCs w:val="22"/>
        </w:rPr>
      </w:pPr>
    </w:p>
    <w:p w14:paraId="68491349" w14:textId="77777777" w:rsidR="007011A2" w:rsidRPr="00DE5346" w:rsidRDefault="007011A2" w:rsidP="00412459">
      <w:pPr>
        <w:spacing w:after="0" w:line="276" w:lineRule="auto"/>
        <w:ind w:left="0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E5346">
        <w:rPr>
          <w:sz w:val="22"/>
          <w:szCs w:val="22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art. 19 ustawy z dnia 11 września 2019 r. Prawo zamówień publicznych, dalej „Pzp”, Zamawiający informuje, jak poniżej: </w:t>
      </w:r>
    </w:p>
    <w:p w14:paraId="30F6FF96" w14:textId="77777777" w:rsidR="00A046CE" w:rsidRPr="00DE5346" w:rsidRDefault="007011A2">
      <w:pPr>
        <w:pStyle w:val="Akapitzlist"/>
        <w:numPr>
          <w:ilvl w:val="1"/>
          <w:numId w:val="3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>administratorem Pani/Pana danych osobowych jest Agencja Rozwoju Aglomeracji Wrocławskiej S.A.  pl. Solny 14, 50-062 Wrocław</w:t>
      </w:r>
      <w:r w:rsidR="007B2A5C" w:rsidRPr="00DE5346">
        <w:rPr>
          <w:sz w:val="22"/>
          <w:szCs w:val="22"/>
        </w:rPr>
        <w:t>;</w:t>
      </w:r>
    </w:p>
    <w:p w14:paraId="6BA999F1" w14:textId="77777777" w:rsidR="00A046CE" w:rsidRPr="00DE5346" w:rsidRDefault="007011A2">
      <w:pPr>
        <w:pStyle w:val="Akapitzlist"/>
        <w:numPr>
          <w:ilvl w:val="1"/>
          <w:numId w:val="3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 xml:space="preserve">W sprawach związanych z przetwarzaniem Pani/Pana danych przez Administratora można kontaktować się z wyznaczonym u Administratora Inspektorem ochrony danych: pod adresem e-mail: </w:t>
      </w:r>
      <w:hyperlink r:id="rId33" w:history="1">
        <w:r w:rsidRPr="00DE5346">
          <w:rPr>
            <w:rStyle w:val="Hipercze"/>
            <w:sz w:val="22"/>
            <w:szCs w:val="22"/>
          </w:rPr>
          <w:t>rodo@araw.pl</w:t>
        </w:r>
      </w:hyperlink>
      <w:r w:rsidRPr="00DE5346">
        <w:rPr>
          <w:sz w:val="22"/>
          <w:szCs w:val="22"/>
        </w:rPr>
        <w:t xml:space="preserve"> lub korespondencyjnie pod adresem: pl. Solny 14,                 50 - 062 Wrocław;</w:t>
      </w:r>
    </w:p>
    <w:p w14:paraId="1C8A1F07" w14:textId="77777777" w:rsidR="00A046CE" w:rsidRPr="00DE5346" w:rsidRDefault="007011A2">
      <w:pPr>
        <w:pStyle w:val="Akapitzlist"/>
        <w:numPr>
          <w:ilvl w:val="1"/>
          <w:numId w:val="3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procedur udzielania zamówień publicznych spoczywający na Zamawiającym;</w:t>
      </w:r>
    </w:p>
    <w:p w14:paraId="1A525151" w14:textId="77777777" w:rsidR="00A046CE" w:rsidRPr="00DE5346" w:rsidRDefault="007011A2">
      <w:pPr>
        <w:pStyle w:val="Akapitzlist"/>
        <w:numPr>
          <w:ilvl w:val="1"/>
          <w:numId w:val="3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</w:p>
    <w:p w14:paraId="70599133" w14:textId="77777777" w:rsidR="00A046CE" w:rsidRPr="00DE5346" w:rsidRDefault="007011A2">
      <w:pPr>
        <w:pStyle w:val="Akapitzlist"/>
        <w:numPr>
          <w:ilvl w:val="1"/>
          <w:numId w:val="3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 xml:space="preserve">Pani/Pana dane osobowe będą przechowywane, zgodnie z art. 78 ust. 1 ustawy Pzp, przez okres </w:t>
      </w:r>
      <w:r w:rsidRPr="00DE5346">
        <w:rPr>
          <w:b/>
          <w:bCs/>
          <w:sz w:val="22"/>
          <w:szCs w:val="22"/>
        </w:rPr>
        <w:t>4 (słownie: czterech)</w:t>
      </w:r>
      <w:r w:rsidRPr="00DE5346">
        <w:rPr>
          <w:sz w:val="22"/>
          <w:szCs w:val="22"/>
        </w:rPr>
        <w:t xml:space="preserve"> lat od dnia zakończenia postępowania o udzielenie zamówienia, a jeżeli czas trwania umowy przekracza </w:t>
      </w:r>
      <w:r w:rsidRPr="00DE5346">
        <w:rPr>
          <w:b/>
          <w:bCs/>
          <w:sz w:val="22"/>
          <w:szCs w:val="22"/>
        </w:rPr>
        <w:t>4 (słownie: cztery)</w:t>
      </w:r>
      <w:r w:rsidRPr="00DE5346">
        <w:rPr>
          <w:sz w:val="22"/>
          <w:szCs w:val="22"/>
        </w:rPr>
        <w:t xml:space="preserve"> lata, okres przechowywania obejmuje cały czas trwania umowy;</w:t>
      </w:r>
    </w:p>
    <w:p w14:paraId="09CF8BD0" w14:textId="77777777" w:rsidR="00A046CE" w:rsidRPr="00DE5346" w:rsidRDefault="007011A2">
      <w:pPr>
        <w:pStyle w:val="Akapitzlist"/>
        <w:numPr>
          <w:ilvl w:val="1"/>
          <w:numId w:val="3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5E670BB" w14:textId="77777777" w:rsidR="00A046CE" w:rsidRPr="00DE5346" w:rsidRDefault="007011A2">
      <w:pPr>
        <w:pStyle w:val="Akapitzlist"/>
        <w:numPr>
          <w:ilvl w:val="1"/>
          <w:numId w:val="3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>w odniesieniu do Pani/Pana danych osobowych decyzje nie będą podejmowane w sposób zautomatyzowany, Pani/Pana dane osobowe nie będą również podlegały profilowaniu</w:t>
      </w:r>
      <w:r w:rsidR="005915CB" w:rsidRPr="00DE5346">
        <w:rPr>
          <w:sz w:val="22"/>
          <w:szCs w:val="22"/>
        </w:rPr>
        <w:t>;</w:t>
      </w:r>
    </w:p>
    <w:p w14:paraId="58650324" w14:textId="35F8D3E9" w:rsidR="007011A2" w:rsidRPr="00DE5346" w:rsidRDefault="007011A2">
      <w:pPr>
        <w:pStyle w:val="Akapitzlist"/>
        <w:numPr>
          <w:ilvl w:val="1"/>
          <w:numId w:val="32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>Posiada Pan/Pani prawo:</w:t>
      </w:r>
    </w:p>
    <w:p w14:paraId="36365073" w14:textId="54472008" w:rsidR="007011A2" w:rsidRPr="00DE5346" w:rsidRDefault="007011A2">
      <w:pPr>
        <w:pStyle w:val="Akapitzlist"/>
        <w:numPr>
          <w:ilvl w:val="2"/>
          <w:numId w:val="32"/>
        </w:numPr>
        <w:spacing w:after="0" w:line="276" w:lineRule="auto"/>
        <w:ind w:left="1418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>prawo dostępu do danych osobowych Pani/Pana dotyczących;</w:t>
      </w:r>
    </w:p>
    <w:p w14:paraId="5CB9137B" w14:textId="77777777" w:rsidR="007011A2" w:rsidRPr="00DE5346" w:rsidRDefault="007011A2">
      <w:pPr>
        <w:pStyle w:val="Akapitzlist"/>
        <w:numPr>
          <w:ilvl w:val="2"/>
          <w:numId w:val="32"/>
        </w:numPr>
        <w:spacing w:after="0" w:line="276" w:lineRule="auto"/>
        <w:ind w:left="1418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>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2D4F5E" w14:textId="0D20E61C" w:rsidR="007011A2" w:rsidRPr="00DE5346" w:rsidRDefault="007011A2">
      <w:pPr>
        <w:pStyle w:val="Akapitzlist"/>
        <w:numPr>
          <w:ilvl w:val="2"/>
          <w:numId w:val="32"/>
        </w:numPr>
        <w:spacing w:after="0" w:line="276" w:lineRule="auto"/>
        <w:ind w:left="1418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lastRenderedPageBreak/>
        <w:t xml:space="preserve">żądania od administratora ograniczenia przetwarzania danych osobowych                      z zastrzeżeniem przypadków, o których mowa w art. 18 ust. 2 RODO, przy czym prawo do ograniczenia przetwarzania nie ma zastosowania w odniesieniu </w:t>
      </w:r>
      <w:r w:rsidR="00A046CE" w:rsidRPr="00DE5346">
        <w:rPr>
          <w:sz w:val="22"/>
          <w:szCs w:val="22"/>
        </w:rPr>
        <w:t xml:space="preserve">                       </w:t>
      </w:r>
      <w:r w:rsidRPr="00DE5346">
        <w:rPr>
          <w:sz w:val="22"/>
          <w:szCs w:val="22"/>
        </w:rPr>
        <w:t>do przechowywania, w celu zapewnienia korzystania ze środków ochrony prawnej lub w celu ochrony praw innej osoby fizycznej lub prawnej, lub                          z uwagi na ważne względy interesu publicznego Unii Europejskiej lub państwa członkowskiego, a także nie ogranicza przetwarzania danych osobowych do czasu zakończenia postępowania o udzielenie zamówienia;</w:t>
      </w:r>
    </w:p>
    <w:p w14:paraId="3C4AA263" w14:textId="77777777" w:rsidR="007011A2" w:rsidRPr="00DE5346" w:rsidRDefault="007011A2">
      <w:pPr>
        <w:pStyle w:val="Akapitzlist"/>
        <w:numPr>
          <w:ilvl w:val="2"/>
          <w:numId w:val="32"/>
        </w:numPr>
        <w:spacing w:after="0" w:line="276" w:lineRule="auto"/>
        <w:ind w:left="1418" w:hanging="709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>do wniesienia skargi do Prezesa Urzędu Ochrony Danych Osobowych, gdy uzna Pani/Pan, że przetwarzanie danych osobowych Pani/Pana dotyczących narusza przepisy RODO.</w:t>
      </w:r>
    </w:p>
    <w:p w14:paraId="1644969F" w14:textId="2CB3973D" w:rsidR="007011A2" w:rsidRPr="00DE5346" w:rsidRDefault="00A046CE">
      <w:pPr>
        <w:pStyle w:val="Akapitzlist"/>
        <w:numPr>
          <w:ilvl w:val="1"/>
          <w:numId w:val="32"/>
        </w:numPr>
        <w:spacing w:after="0" w:line="276" w:lineRule="auto"/>
        <w:ind w:left="567" w:hanging="567"/>
        <w:contextualSpacing/>
        <w:rPr>
          <w:sz w:val="22"/>
          <w:szCs w:val="22"/>
        </w:rPr>
      </w:pPr>
      <w:r w:rsidRPr="00DE5346">
        <w:rPr>
          <w:sz w:val="22"/>
          <w:szCs w:val="22"/>
        </w:rPr>
        <w:t xml:space="preserve">  </w:t>
      </w:r>
      <w:r w:rsidR="007011A2" w:rsidRPr="00DE5346">
        <w:rPr>
          <w:sz w:val="22"/>
          <w:szCs w:val="22"/>
        </w:rPr>
        <w:t>nie przysługuje Pani/Panu:</w:t>
      </w:r>
    </w:p>
    <w:p w14:paraId="6052FF64" w14:textId="77777777" w:rsidR="007011A2" w:rsidRPr="00DE5346" w:rsidRDefault="007011A2">
      <w:pPr>
        <w:pStyle w:val="Akapitzlist"/>
        <w:numPr>
          <w:ilvl w:val="2"/>
          <w:numId w:val="32"/>
        </w:numPr>
        <w:spacing w:after="0" w:line="276" w:lineRule="auto"/>
        <w:ind w:left="1418" w:hanging="709"/>
        <w:rPr>
          <w:sz w:val="22"/>
          <w:szCs w:val="22"/>
        </w:rPr>
      </w:pPr>
      <w:r w:rsidRPr="00DE5346">
        <w:rPr>
          <w:sz w:val="22"/>
          <w:szCs w:val="22"/>
        </w:rPr>
        <w:t xml:space="preserve"> w związku z art. 17 ust. 3 lit. b, d lub e RODO prawo do usunięcia danych osobowych;</w:t>
      </w:r>
    </w:p>
    <w:p w14:paraId="6B1C90EB" w14:textId="77777777" w:rsidR="007011A2" w:rsidRPr="00DE5346" w:rsidRDefault="007011A2">
      <w:pPr>
        <w:pStyle w:val="Akapitzlist"/>
        <w:numPr>
          <w:ilvl w:val="2"/>
          <w:numId w:val="32"/>
        </w:numPr>
        <w:spacing w:after="0" w:line="276" w:lineRule="auto"/>
        <w:ind w:left="1418" w:hanging="709"/>
        <w:rPr>
          <w:sz w:val="22"/>
          <w:szCs w:val="22"/>
        </w:rPr>
      </w:pPr>
      <w:r w:rsidRPr="00DE5346">
        <w:rPr>
          <w:sz w:val="22"/>
          <w:szCs w:val="22"/>
        </w:rPr>
        <w:t>prawo do przenoszenia danych osobowych, o którym mowa w art. 20 RODO;</w:t>
      </w:r>
    </w:p>
    <w:p w14:paraId="41F06F4C" w14:textId="77777777" w:rsidR="007011A2" w:rsidRPr="00DE5346" w:rsidRDefault="007011A2">
      <w:pPr>
        <w:pStyle w:val="Akapitzlist"/>
        <w:numPr>
          <w:ilvl w:val="2"/>
          <w:numId w:val="32"/>
        </w:numPr>
        <w:spacing w:after="0" w:line="276" w:lineRule="auto"/>
        <w:ind w:left="1418" w:hanging="709"/>
        <w:rPr>
          <w:sz w:val="22"/>
          <w:szCs w:val="22"/>
        </w:rPr>
      </w:pPr>
      <w:r w:rsidRPr="00DE5346">
        <w:rPr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6DED8D5B" w14:textId="77777777" w:rsidR="006039C2" w:rsidRPr="00DE5346" w:rsidRDefault="006039C2" w:rsidP="00DB5386">
      <w:pPr>
        <w:spacing w:after="0" w:line="276" w:lineRule="auto"/>
        <w:ind w:hanging="170"/>
        <w:rPr>
          <w:sz w:val="22"/>
          <w:szCs w:val="22"/>
        </w:rPr>
      </w:pPr>
    </w:p>
    <w:p w14:paraId="4B40B1D7" w14:textId="76415BE9" w:rsidR="00455794" w:rsidRDefault="007011A2" w:rsidP="007011A2">
      <w:pPr>
        <w:spacing w:after="0" w:line="276" w:lineRule="auto"/>
        <w:ind w:left="0" w:firstLine="0"/>
        <w:rPr>
          <w:sz w:val="22"/>
          <w:szCs w:val="22"/>
        </w:rPr>
      </w:pPr>
      <w:r w:rsidRPr="00DE5346">
        <w:rPr>
          <w:sz w:val="22"/>
          <w:szCs w:val="22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12EB5862" w14:textId="77777777" w:rsidR="00A4683F" w:rsidRPr="00A4683F" w:rsidRDefault="00A4683F" w:rsidP="007011A2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7011A2" w14:paraId="1FF9C677" w14:textId="77777777" w:rsidTr="003E71AF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5FDADF5B" w14:textId="2F8E9E61" w:rsidR="007011A2" w:rsidRPr="008630D8" w:rsidRDefault="008630D8" w:rsidP="003E71AF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ROZDZIAŁ 2</w:t>
            </w:r>
            <w:r w:rsidR="00A046CE">
              <w:rPr>
                <w:b/>
                <w:smallCaps/>
                <w:lang w:eastAsia="en-US"/>
              </w:rPr>
              <w:t>4</w:t>
            </w:r>
          </w:p>
          <w:p w14:paraId="6AB795C6" w14:textId="3A8D42C8" w:rsidR="007011A2" w:rsidRPr="00D90318" w:rsidRDefault="008630D8" w:rsidP="003E71AF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WYKAZ ZAŁĄCZNIKÓW DO SWZ</w:t>
            </w:r>
          </w:p>
        </w:tc>
      </w:tr>
    </w:tbl>
    <w:p w14:paraId="0D450CB4" w14:textId="77777777" w:rsidR="007011A2" w:rsidRDefault="007011A2" w:rsidP="001A22C7">
      <w:pPr>
        <w:ind w:left="0" w:firstLine="0"/>
        <w:rPr>
          <w:b/>
        </w:rPr>
      </w:pPr>
    </w:p>
    <w:p w14:paraId="0B5781B0" w14:textId="0A7752C7" w:rsidR="004907D5" w:rsidRPr="004907D5" w:rsidRDefault="0099062A" w:rsidP="004907D5">
      <w:pPr>
        <w:rPr>
          <w:b/>
        </w:rPr>
      </w:pPr>
      <w:r>
        <w:rPr>
          <w:b/>
        </w:rPr>
        <w:t xml:space="preserve">   </w:t>
      </w:r>
      <w:r w:rsidR="005B219D" w:rsidRPr="00927CB7">
        <w:rPr>
          <w:b/>
        </w:rPr>
        <w:t>Wykaz załączników</w:t>
      </w:r>
      <w:r w:rsidR="00B3190B" w:rsidRPr="00927CB7">
        <w:rPr>
          <w:b/>
        </w:rPr>
        <w:t xml:space="preserve"> do </w:t>
      </w:r>
      <w:r w:rsidR="00B05D48">
        <w:rPr>
          <w:b/>
        </w:rPr>
        <w:t>SWZ</w:t>
      </w:r>
      <w:r w:rsidR="005B219D" w:rsidRPr="00927CB7">
        <w:rPr>
          <w:b/>
        </w:rPr>
        <w:t>:</w:t>
      </w:r>
    </w:p>
    <w:p w14:paraId="1EC416B9" w14:textId="01AAEBC5" w:rsidR="00A046CE" w:rsidRDefault="004907D5">
      <w:pPr>
        <w:pStyle w:val="Zwykytekst1"/>
        <w:numPr>
          <w:ilvl w:val="1"/>
          <w:numId w:val="31"/>
        </w:numPr>
        <w:spacing w:line="276" w:lineRule="auto"/>
        <w:ind w:left="567" w:hanging="567"/>
        <w:rPr>
          <w:rFonts w:ascii="Times New Roman" w:hAnsi="Times New Roman"/>
          <w:snapToGrid w:val="0"/>
        </w:rPr>
      </w:pPr>
      <w:r w:rsidRPr="00FB609F">
        <w:rPr>
          <w:rFonts w:ascii="Times New Roman" w:hAnsi="Times New Roman"/>
          <w:snapToGrid w:val="0"/>
        </w:rPr>
        <w:t>Załącznik nr  1 do SWZ –  Formularz ofert</w:t>
      </w:r>
      <w:r w:rsidR="00F20C0E">
        <w:rPr>
          <w:rFonts w:ascii="Times New Roman" w:hAnsi="Times New Roman"/>
          <w:snapToGrid w:val="0"/>
        </w:rPr>
        <w:t>owy</w:t>
      </w:r>
      <w:r w:rsidR="00101A6C">
        <w:rPr>
          <w:rFonts w:ascii="Times New Roman" w:hAnsi="Times New Roman"/>
          <w:snapToGrid w:val="0"/>
        </w:rPr>
        <w:t xml:space="preserve"> dla części 1 oraz części 2.</w:t>
      </w:r>
    </w:p>
    <w:p w14:paraId="504E1813" w14:textId="15239A4B" w:rsidR="00A046CE" w:rsidRDefault="004907D5">
      <w:pPr>
        <w:pStyle w:val="Zwykytekst1"/>
        <w:numPr>
          <w:ilvl w:val="1"/>
          <w:numId w:val="31"/>
        </w:numPr>
        <w:spacing w:line="276" w:lineRule="auto"/>
        <w:ind w:left="567" w:hanging="567"/>
        <w:rPr>
          <w:rFonts w:ascii="Times New Roman" w:hAnsi="Times New Roman"/>
          <w:snapToGrid w:val="0"/>
        </w:rPr>
      </w:pPr>
      <w:r w:rsidRPr="00A046CE">
        <w:rPr>
          <w:rFonts w:ascii="Times New Roman" w:hAnsi="Times New Roman"/>
          <w:snapToGrid w:val="0"/>
        </w:rPr>
        <w:t>Załącznik nr  2 do SWZ –  Wzór  Oświadczenia  o  niepodleganiu  wykluczeniu</w:t>
      </w:r>
      <w:r w:rsidR="00101A6C" w:rsidRPr="00A046CE">
        <w:rPr>
          <w:rFonts w:ascii="Times New Roman" w:hAnsi="Times New Roman"/>
          <w:snapToGrid w:val="0"/>
        </w:rPr>
        <w:t xml:space="preserve"> dla części 1 oraz </w:t>
      </w:r>
      <w:r w:rsidR="00BD55B0" w:rsidRPr="00A046CE">
        <w:rPr>
          <w:rFonts w:ascii="Times New Roman" w:hAnsi="Times New Roman"/>
          <w:snapToGrid w:val="0"/>
        </w:rPr>
        <w:t>części 2.</w:t>
      </w:r>
    </w:p>
    <w:p w14:paraId="7EAB6A28" w14:textId="77777777" w:rsidR="00A046CE" w:rsidRDefault="004907D5">
      <w:pPr>
        <w:pStyle w:val="Zwykytekst1"/>
        <w:numPr>
          <w:ilvl w:val="1"/>
          <w:numId w:val="31"/>
        </w:numPr>
        <w:spacing w:line="276" w:lineRule="auto"/>
        <w:ind w:left="567" w:hanging="567"/>
        <w:rPr>
          <w:rFonts w:ascii="Times New Roman" w:hAnsi="Times New Roman"/>
          <w:snapToGrid w:val="0"/>
        </w:rPr>
      </w:pPr>
      <w:r w:rsidRPr="00A046CE">
        <w:rPr>
          <w:rFonts w:ascii="Times New Roman" w:hAnsi="Times New Roman"/>
          <w:snapToGrid w:val="0"/>
        </w:rPr>
        <w:t xml:space="preserve">Załącznik nr  </w:t>
      </w:r>
      <w:r w:rsidR="00681110" w:rsidRPr="00A046CE">
        <w:rPr>
          <w:rFonts w:ascii="Times New Roman" w:hAnsi="Times New Roman"/>
          <w:snapToGrid w:val="0"/>
        </w:rPr>
        <w:t>3</w:t>
      </w:r>
      <w:r w:rsidRPr="00A046CE">
        <w:rPr>
          <w:rFonts w:ascii="Times New Roman" w:hAnsi="Times New Roman"/>
          <w:snapToGrid w:val="0"/>
        </w:rPr>
        <w:t xml:space="preserve"> do SWZ  –  Projektowane postanowienia umowy wraz z załącznikam</w:t>
      </w:r>
      <w:r w:rsidR="00244BB2" w:rsidRPr="00A046CE">
        <w:rPr>
          <w:rFonts w:ascii="Times New Roman" w:hAnsi="Times New Roman"/>
          <w:snapToGrid w:val="0"/>
        </w:rPr>
        <w:t>i dla części</w:t>
      </w:r>
      <w:r w:rsidR="00BD55B0" w:rsidRPr="00A046CE">
        <w:rPr>
          <w:rFonts w:ascii="Times New Roman" w:hAnsi="Times New Roman"/>
          <w:snapToGrid w:val="0"/>
        </w:rPr>
        <w:t xml:space="preserve"> </w:t>
      </w:r>
      <w:r w:rsidR="00244BB2" w:rsidRPr="00A046CE">
        <w:rPr>
          <w:rFonts w:ascii="Times New Roman" w:hAnsi="Times New Roman"/>
          <w:snapToGrid w:val="0"/>
        </w:rPr>
        <w:t>1</w:t>
      </w:r>
      <w:r w:rsidR="00A046CE">
        <w:rPr>
          <w:rFonts w:ascii="Times New Roman" w:hAnsi="Times New Roman"/>
          <w:snapToGrid w:val="0"/>
        </w:rPr>
        <w:t>.</w:t>
      </w:r>
    </w:p>
    <w:p w14:paraId="0154A57E" w14:textId="38390617" w:rsidR="004907D5" w:rsidRPr="00A046CE" w:rsidRDefault="00244BB2">
      <w:pPr>
        <w:pStyle w:val="Zwykytekst1"/>
        <w:numPr>
          <w:ilvl w:val="1"/>
          <w:numId w:val="31"/>
        </w:numPr>
        <w:spacing w:line="276" w:lineRule="auto"/>
        <w:ind w:left="567" w:hanging="567"/>
        <w:rPr>
          <w:rFonts w:ascii="Times New Roman" w:hAnsi="Times New Roman"/>
          <w:snapToGrid w:val="0"/>
        </w:rPr>
      </w:pPr>
      <w:r w:rsidRPr="00A046CE">
        <w:rPr>
          <w:rFonts w:ascii="Times New Roman" w:hAnsi="Times New Roman"/>
          <w:snapToGrid w:val="0"/>
        </w:rPr>
        <w:t xml:space="preserve">Załącznik nr </w:t>
      </w:r>
      <w:r w:rsidR="00770BBC" w:rsidRPr="00A046CE">
        <w:rPr>
          <w:rFonts w:ascii="Times New Roman" w:hAnsi="Times New Roman"/>
          <w:snapToGrid w:val="0"/>
        </w:rPr>
        <w:t xml:space="preserve"> </w:t>
      </w:r>
      <w:r w:rsidRPr="00A046CE">
        <w:rPr>
          <w:rFonts w:ascii="Times New Roman" w:hAnsi="Times New Roman"/>
          <w:snapToGrid w:val="0"/>
        </w:rPr>
        <w:t xml:space="preserve">4 do SWZ </w:t>
      </w:r>
      <w:r w:rsidR="00770BBC" w:rsidRPr="00A046CE">
        <w:rPr>
          <w:rFonts w:ascii="Times New Roman" w:hAnsi="Times New Roman"/>
          <w:snapToGrid w:val="0"/>
        </w:rPr>
        <w:t xml:space="preserve"> –  </w:t>
      </w:r>
      <w:r w:rsidRPr="00A046CE">
        <w:rPr>
          <w:rFonts w:ascii="Times New Roman" w:hAnsi="Times New Roman"/>
          <w:snapToGrid w:val="0"/>
        </w:rPr>
        <w:t>Projektowane postanowienia umowy wraz z załącznikami dla części 2</w:t>
      </w:r>
      <w:r w:rsidR="00770BBC" w:rsidRPr="00A046CE">
        <w:rPr>
          <w:rFonts w:ascii="Times New Roman" w:hAnsi="Times New Roman"/>
          <w:snapToGrid w:val="0"/>
        </w:rPr>
        <w:t>.</w:t>
      </w:r>
    </w:p>
    <w:p w14:paraId="08174CE8" w14:textId="77777777" w:rsidR="004907D5" w:rsidRPr="00C80A2A" w:rsidRDefault="004907D5" w:rsidP="00E4736F">
      <w:pPr>
        <w:pStyle w:val="Zwykytekst1"/>
        <w:ind w:left="284"/>
        <w:jc w:val="both"/>
        <w:rPr>
          <w:rFonts w:ascii="Times New Roman" w:hAnsi="Times New Roman"/>
          <w:snapToGrid w:val="0"/>
        </w:rPr>
      </w:pPr>
    </w:p>
    <w:sectPr w:rsidR="004907D5" w:rsidRPr="00C80A2A" w:rsidSect="001B14F5">
      <w:headerReference w:type="default" r:id="rId34"/>
      <w:footerReference w:type="default" r:id="rId35"/>
      <w:headerReference w:type="first" r:id="rId36"/>
      <w:pgSz w:w="11907" w:h="16840"/>
      <w:pgMar w:top="1418" w:right="1418" w:bottom="1418" w:left="1985" w:header="113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048D6" w14:textId="77777777" w:rsidR="00311BB1" w:rsidRDefault="00311BB1" w:rsidP="003142E1">
      <w:pPr>
        <w:spacing w:after="0"/>
      </w:pPr>
      <w:r>
        <w:separator/>
      </w:r>
    </w:p>
  </w:endnote>
  <w:endnote w:type="continuationSeparator" w:id="0">
    <w:p w14:paraId="4B8DF0CF" w14:textId="77777777" w:rsidR="00311BB1" w:rsidRDefault="00311BB1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1E5B" w14:textId="77777777" w:rsidR="004A7136" w:rsidRPr="003E0CAD" w:rsidRDefault="004A7136" w:rsidP="00505CB5">
    <w:pPr>
      <w:pStyle w:val="Stopka"/>
      <w:jc w:val="right"/>
      <w:rPr>
        <w:sz w:val="18"/>
        <w:szCs w:val="18"/>
      </w:rPr>
    </w:pPr>
    <w:r w:rsidRPr="003E0CAD">
      <w:rPr>
        <w:sz w:val="18"/>
        <w:szCs w:val="18"/>
      </w:rPr>
      <w:t xml:space="preserve">str. </w:t>
    </w:r>
    <w:r w:rsidRPr="003E0CAD">
      <w:rPr>
        <w:sz w:val="18"/>
        <w:szCs w:val="18"/>
      </w:rPr>
      <w:fldChar w:fldCharType="begin"/>
    </w:r>
    <w:r w:rsidRPr="003E0CAD">
      <w:rPr>
        <w:sz w:val="18"/>
        <w:szCs w:val="18"/>
      </w:rPr>
      <w:instrText xml:space="preserve"> PAGE    \* MERGEFORMAT </w:instrText>
    </w:r>
    <w:r w:rsidRPr="003E0CAD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3E0C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F31E" w14:textId="77777777" w:rsidR="00311BB1" w:rsidRDefault="00311BB1" w:rsidP="003142E1">
      <w:pPr>
        <w:spacing w:after="0"/>
      </w:pPr>
      <w:r>
        <w:separator/>
      </w:r>
    </w:p>
  </w:footnote>
  <w:footnote w:type="continuationSeparator" w:id="0">
    <w:p w14:paraId="0357248C" w14:textId="77777777" w:rsidR="00311BB1" w:rsidRDefault="00311BB1" w:rsidP="00314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4531" w14:textId="2403C155" w:rsidR="004A7136" w:rsidRDefault="00334A4F" w:rsidP="000150E8">
    <w:pPr>
      <w:pStyle w:val="Nagwek"/>
    </w:pPr>
    <w:r>
      <w:rPr>
        <w:noProof/>
        <w:color w:val="000000"/>
      </w:rPr>
      <w:drawing>
        <wp:inline distT="114300" distB="114300" distL="114300" distR="114300" wp14:anchorId="3F1C9346" wp14:editId="795DEC0C">
          <wp:extent cx="5400040" cy="571496"/>
          <wp:effectExtent l="0" t="0" r="0" b="635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571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D95C58" w14:textId="77777777" w:rsidR="004A7136" w:rsidRDefault="004A7136" w:rsidP="000150E8"/>
  <w:p w14:paraId="44B852E4" w14:textId="77777777" w:rsidR="004A7136" w:rsidRDefault="004A7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9B9C" w14:textId="47A08865" w:rsidR="004A7136" w:rsidRDefault="003568DC" w:rsidP="000150E8">
    <w:pPr>
      <w:pStyle w:val="Nagwek"/>
    </w:pPr>
    <w:r w:rsidRPr="00CC12FC">
      <w:rPr>
        <w:noProof/>
        <w:color w:val="000000"/>
      </w:rPr>
      <w:drawing>
        <wp:inline distT="0" distB="0" distL="0" distR="0" wp14:anchorId="70091A4A" wp14:editId="541ED298">
          <wp:extent cx="5400040" cy="568325"/>
          <wp:effectExtent l="0" t="0" r="0" b="3175"/>
          <wp:docPr id="7079429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7A922" w14:textId="77777777" w:rsidR="004A7136" w:rsidRDefault="004A7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E3C0F6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0"/>
    <w:multiLevelType w:val="hybridMultilevel"/>
    <w:tmpl w:val="2E7A7FCE"/>
    <w:name w:val="WW8Num2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2"/>
    <w:multiLevelType w:val="hybridMultilevel"/>
    <w:tmpl w:val="D6F4E41E"/>
    <w:name w:val="WW8Num4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989"/>
        </w:tabs>
        <w:ind w:left="1989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709"/>
        </w:tabs>
        <w:ind w:left="2709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429"/>
        </w:tabs>
        <w:ind w:left="3429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149"/>
        </w:tabs>
        <w:ind w:left="4149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869"/>
        </w:tabs>
        <w:ind w:left="4869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589"/>
        </w:tabs>
        <w:ind w:left="5589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00000023"/>
    <w:multiLevelType w:val="hybridMultilevel"/>
    <w:tmpl w:val="47F0386E"/>
    <w:name w:val="WW8Num5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0000002B"/>
    <w:multiLevelType w:val="hybridMultilevel"/>
    <w:tmpl w:val="8850E70C"/>
    <w:name w:val="WW8Num14"/>
    <w:lvl w:ilvl="0" w:tplc="6FAA61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4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hybridMultilevel"/>
    <w:tmpl w:val="50BA5696"/>
    <w:name w:val="WW8Num263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00000030"/>
    <w:multiLevelType w:val="hybridMultilevel"/>
    <w:tmpl w:val="18B40440"/>
    <w:name w:val="WW8Num2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0000036"/>
    <w:multiLevelType w:val="multilevel"/>
    <w:tmpl w:val="29B6B760"/>
    <w:name w:val="WW8Num27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 w15:restartNumberingAfterBreak="0">
    <w:nsid w:val="00000037"/>
    <w:multiLevelType w:val="singleLevel"/>
    <w:tmpl w:val="3CC8140E"/>
    <w:name w:val="WW8Num28"/>
    <w:lvl w:ilvl="0">
      <w:start w:val="1"/>
      <w:numFmt w:val="decimal"/>
      <w:lvlText w:val="%1."/>
      <w:lvlJc w:val="left"/>
      <w:pPr>
        <w:ind w:left="2268" w:hanging="283"/>
      </w:pPr>
      <w:rPr>
        <w:b w:val="0"/>
      </w:rPr>
    </w:lvl>
  </w:abstractNum>
  <w:abstractNum w:abstractNumId="9" w15:restartNumberingAfterBreak="0">
    <w:nsid w:val="00000040"/>
    <w:multiLevelType w:val="multilevel"/>
    <w:tmpl w:val="1CA41F86"/>
    <w:name w:val="WW8Num4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0" w15:restartNumberingAfterBreak="0">
    <w:nsid w:val="00000041"/>
    <w:multiLevelType w:val="hybridMultilevel"/>
    <w:tmpl w:val="543E2296"/>
    <w:name w:val="WW8Num41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797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17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37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57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77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397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17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37" w:hanging="180"/>
      </w:pPr>
    </w:lvl>
  </w:abstractNum>
  <w:abstractNum w:abstractNumId="11" w15:restartNumberingAfterBreak="0">
    <w:nsid w:val="05216461"/>
    <w:multiLevelType w:val="multilevel"/>
    <w:tmpl w:val="6BA4F98A"/>
    <w:name w:val="WW8Num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12" w15:restartNumberingAfterBreak="0">
    <w:nsid w:val="09C624E8"/>
    <w:multiLevelType w:val="hybridMultilevel"/>
    <w:tmpl w:val="3AF8C09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D830922"/>
    <w:multiLevelType w:val="multilevel"/>
    <w:tmpl w:val="F90861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color w:val="000000"/>
      </w:rPr>
    </w:lvl>
  </w:abstractNum>
  <w:abstractNum w:abstractNumId="14" w15:restartNumberingAfterBreak="0">
    <w:nsid w:val="0E2E1D05"/>
    <w:multiLevelType w:val="hybridMultilevel"/>
    <w:tmpl w:val="F778741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43B444F"/>
    <w:multiLevelType w:val="multilevel"/>
    <w:tmpl w:val="F356C9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5B15F0D"/>
    <w:multiLevelType w:val="hybridMultilevel"/>
    <w:tmpl w:val="9CBC6AC4"/>
    <w:lvl w:ilvl="0" w:tplc="0415000D">
      <w:start w:val="1"/>
      <w:numFmt w:val="bullet"/>
      <w:lvlText w:val=""/>
      <w:lvlJc w:val="left"/>
      <w:pPr>
        <w:ind w:left="5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18995839"/>
    <w:multiLevelType w:val="multilevel"/>
    <w:tmpl w:val="6DDE4F84"/>
    <w:lvl w:ilvl="0">
      <w:start w:val="1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19394EE4"/>
    <w:multiLevelType w:val="multilevel"/>
    <w:tmpl w:val="9CFE282C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1" w:hanging="444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800"/>
      </w:pPr>
      <w:rPr>
        <w:rFonts w:hint="default"/>
      </w:rPr>
    </w:lvl>
  </w:abstractNum>
  <w:abstractNum w:abstractNumId="19" w15:restartNumberingAfterBreak="0">
    <w:nsid w:val="19E173F7"/>
    <w:multiLevelType w:val="multilevel"/>
    <w:tmpl w:val="19286B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0" w15:restartNumberingAfterBreak="0">
    <w:nsid w:val="1A3C2F72"/>
    <w:multiLevelType w:val="hybridMultilevel"/>
    <w:tmpl w:val="E0CA6110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1F826FAC"/>
    <w:multiLevelType w:val="multilevel"/>
    <w:tmpl w:val="BD7A6750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8601C77"/>
    <w:multiLevelType w:val="multilevel"/>
    <w:tmpl w:val="790644A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3" w15:restartNumberingAfterBreak="0">
    <w:nsid w:val="28AA3D58"/>
    <w:multiLevelType w:val="multilevel"/>
    <w:tmpl w:val="3032619C"/>
    <w:lvl w:ilvl="0">
      <w:start w:val="2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A3C7190"/>
    <w:multiLevelType w:val="hybridMultilevel"/>
    <w:tmpl w:val="E048B638"/>
    <w:name w:val="WW8Num22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2CCB3136"/>
    <w:multiLevelType w:val="multilevel"/>
    <w:tmpl w:val="64023C3A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330919D6"/>
    <w:multiLevelType w:val="multilevel"/>
    <w:tmpl w:val="CB2CFE3E"/>
    <w:lvl w:ilvl="0">
      <w:start w:val="4"/>
      <w:numFmt w:val="decimal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1" w:hanging="44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800"/>
      </w:pPr>
      <w:rPr>
        <w:rFonts w:hint="default"/>
      </w:rPr>
    </w:lvl>
  </w:abstractNum>
  <w:abstractNum w:abstractNumId="27" w15:restartNumberingAfterBreak="0">
    <w:nsid w:val="38333C63"/>
    <w:multiLevelType w:val="hybridMultilevel"/>
    <w:tmpl w:val="4C84E7CC"/>
    <w:lvl w:ilvl="0" w:tplc="C2305EBE">
      <w:start w:val="1"/>
      <w:numFmt w:val="lowerLetter"/>
      <w:pStyle w:val="Styl1"/>
      <w:lvlText w:val="%1."/>
      <w:lvlJc w:val="left"/>
      <w:pPr>
        <w:ind w:left="1003" w:hanging="360"/>
      </w:pPr>
    </w:lvl>
    <w:lvl w:ilvl="1" w:tplc="10BC53D4" w:tentative="1">
      <w:start w:val="1"/>
      <w:numFmt w:val="lowerLetter"/>
      <w:lvlText w:val="%2."/>
      <w:lvlJc w:val="left"/>
      <w:pPr>
        <w:ind w:left="1723" w:hanging="360"/>
      </w:pPr>
    </w:lvl>
    <w:lvl w:ilvl="2" w:tplc="79B0CCEE" w:tentative="1">
      <w:start w:val="1"/>
      <w:numFmt w:val="lowerRoman"/>
      <w:lvlText w:val="%3."/>
      <w:lvlJc w:val="right"/>
      <w:pPr>
        <w:ind w:left="2443" w:hanging="180"/>
      </w:pPr>
    </w:lvl>
    <w:lvl w:ilvl="3" w:tplc="3BC8CF54" w:tentative="1">
      <w:start w:val="1"/>
      <w:numFmt w:val="decimal"/>
      <w:lvlText w:val="%4."/>
      <w:lvlJc w:val="left"/>
      <w:pPr>
        <w:ind w:left="3163" w:hanging="360"/>
      </w:pPr>
    </w:lvl>
    <w:lvl w:ilvl="4" w:tplc="42400E34" w:tentative="1">
      <w:start w:val="1"/>
      <w:numFmt w:val="lowerLetter"/>
      <w:lvlText w:val="%5."/>
      <w:lvlJc w:val="left"/>
      <w:pPr>
        <w:ind w:left="3883" w:hanging="360"/>
      </w:pPr>
    </w:lvl>
    <w:lvl w:ilvl="5" w:tplc="5A7E19E0" w:tentative="1">
      <w:start w:val="1"/>
      <w:numFmt w:val="lowerRoman"/>
      <w:lvlText w:val="%6."/>
      <w:lvlJc w:val="right"/>
      <w:pPr>
        <w:ind w:left="4603" w:hanging="180"/>
      </w:pPr>
    </w:lvl>
    <w:lvl w:ilvl="6" w:tplc="1CD0C52A" w:tentative="1">
      <w:start w:val="1"/>
      <w:numFmt w:val="decimal"/>
      <w:lvlText w:val="%7."/>
      <w:lvlJc w:val="left"/>
      <w:pPr>
        <w:ind w:left="5323" w:hanging="360"/>
      </w:pPr>
    </w:lvl>
    <w:lvl w:ilvl="7" w:tplc="6BF4D5D0" w:tentative="1">
      <w:start w:val="1"/>
      <w:numFmt w:val="lowerLetter"/>
      <w:lvlText w:val="%8."/>
      <w:lvlJc w:val="left"/>
      <w:pPr>
        <w:ind w:left="6043" w:hanging="360"/>
      </w:pPr>
    </w:lvl>
    <w:lvl w:ilvl="8" w:tplc="0AF22A6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466F65D2"/>
    <w:multiLevelType w:val="multilevel"/>
    <w:tmpl w:val="F5B49F3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9" w15:restartNumberingAfterBreak="0">
    <w:nsid w:val="48467259"/>
    <w:multiLevelType w:val="multilevel"/>
    <w:tmpl w:val="2C286D4E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30" w15:restartNumberingAfterBreak="0">
    <w:nsid w:val="49783A1E"/>
    <w:multiLevelType w:val="multilevel"/>
    <w:tmpl w:val="229C3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/>
      </w:rPr>
    </w:lvl>
  </w:abstractNum>
  <w:abstractNum w:abstractNumId="31" w15:restartNumberingAfterBreak="0">
    <w:nsid w:val="4E304728"/>
    <w:multiLevelType w:val="multilevel"/>
    <w:tmpl w:val="07FA6426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EE43A8C"/>
    <w:multiLevelType w:val="hybridMultilevel"/>
    <w:tmpl w:val="2E746EFE"/>
    <w:name w:val="WW8Num23"/>
    <w:lvl w:ilvl="0" w:tplc="FAF64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568D5E" w:tentative="1">
      <w:start w:val="1"/>
      <w:numFmt w:val="lowerLetter"/>
      <w:lvlText w:val="%2."/>
      <w:lvlJc w:val="left"/>
      <w:pPr>
        <w:ind w:left="1440" w:hanging="360"/>
      </w:pPr>
    </w:lvl>
    <w:lvl w:ilvl="2" w:tplc="E1CA8B04" w:tentative="1">
      <w:start w:val="1"/>
      <w:numFmt w:val="lowerRoman"/>
      <w:lvlText w:val="%3."/>
      <w:lvlJc w:val="right"/>
      <w:pPr>
        <w:ind w:left="2160" w:hanging="180"/>
      </w:pPr>
    </w:lvl>
    <w:lvl w:ilvl="3" w:tplc="B57AB326" w:tentative="1">
      <w:start w:val="1"/>
      <w:numFmt w:val="decimal"/>
      <w:lvlText w:val="%4."/>
      <w:lvlJc w:val="left"/>
      <w:pPr>
        <w:ind w:left="2880" w:hanging="360"/>
      </w:pPr>
    </w:lvl>
    <w:lvl w:ilvl="4" w:tplc="4E962692" w:tentative="1">
      <w:start w:val="1"/>
      <w:numFmt w:val="lowerLetter"/>
      <w:lvlText w:val="%5."/>
      <w:lvlJc w:val="left"/>
      <w:pPr>
        <w:ind w:left="3600" w:hanging="360"/>
      </w:pPr>
    </w:lvl>
    <w:lvl w:ilvl="5" w:tplc="289076A4" w:tentative="1">
      <w:start w:val="1"/>
      <w:numFmt w:val="lowerRoman"/>
      <w:lvlText w:val="%6."/>
      <w:lvlJc w:val="right"/>
      <w:pPr>
        <w:ind w:left="4320" w:hanging="180"/>
      </w:pPr>
    </w:lvl>
    <w:lvl w:ilvl="6" w:tplc="178EEE3A" w:tentative="1">
      <w:start w:val="1"/>
      <w:numFmt w:val="decimal"/>
      <w:lvlText w:val="%7."/>
      <w:lvlJc w:val="left"/>
      <w:pPr>
        <w:ind w:left="5040" w:hanging="360"/>
      </w:pPr>
    </w:lvl>
    <w:lvl w:ilvl="7" w:tplc="D9DA321C" w:tentative="1">
      <w:start w:val="1"/>
      <w:numFmt w:val="lowerLetter"/>
      <w:lvlText w:val="%8."/>
      <w:lvlJc w:val="left"/>
      <w:pPr>
        <w:ind w:left="5760" w:hanging="360"/>
      </w:pPr>
    </w:lvl>
    <w:lvl w:ilvl="8" w:tplc="EBEC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93442"/>
    <w:multiLevelType w:val="multilevel"/>
    <w:tmpl w:val="634CC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972751"/>
    <w:multiLevelType w:val="hybridMultilevel"/>
    <w:tmpl w:val="CAAEE9CE"/>
    <w:lvl w:ilvl="0" w:tplc="79181270">
      <w:start w:val="100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 w15:restartNumberingAfterBreak="0">
    <w:nsid w:val="57D9581E"/>
    <w:multiLevelType w:val="multilevel"/>
    <w:tmpl w:val="6CA092CC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D34563E"/>
    <w:multiLevelType w:val="hybridMultilevel"/>
    <w:tmpl w:val="81D07C5C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7" w15:restartNumberingAfterBreak="0">
    <w:nsid w:val="5D35099B"/>
    <w:multiLevelType w:val="multilevel"/>
    <w:tmpl w:val="6AAA9C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eastAsia="Times New Roman" w:hint="default"/>
      </w:rPr>
    </w:lvl>
  </w:abstractNum>
  <w:abstractNum w:abstractNumId="38" w15:restartNumberingAfterBreak="0">
    <w:nsid w:val="60D400DB"/>
    <w:multiLevelType w:val="multilevel"/>
    <w:tmpl w:val="EDB84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31445A9"/>
    <w:multiLevelType w:val="multilevel"/>
    <w:tmpl w:val="6DDE4F84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66AC2501"/>
    <w:multiLevelType w:val="hybridMultilevel"/>
    <w:tmpl w:val="9F7AB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B706A"/>
    <w:multiLevelType w:val="multilevel"/>
    <w:tmpl w:val="422610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" w:hanging="1800"/>
      </w:pPr>
      <w:rPr>
        <w:rFonts w:hint="default"/>
      </w:rPr>
    </w:lvl>
  </w:abstractNum>
  <w:abstractNum w:abstractNumId="42" w15:restartNumberingAfterBreak="0">
    <w:nsid w:val="6EDA62A4"/>
    <w:multiLevelType w:val="hybridMultilevel"/>
    <w:tmpl w:val="C12EBA4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92CBF44">
      <w:numFmt w:val="bullet"/>
      <w:lvlText w:val="·"/>
      <w:lvlJc w:val="left"/>
      <w:pPr>
        <w:ind w:left="285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0F36BD6"/>
    <w:multiLevelType w:val="multilevel"/>
    <w:tmpl w:val="98A2F2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2A1B33"/>
    <w:multiLevelType w:val="multilevel"/>
    <w:tmpl w:val="5D88A78C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 w:val="0"/>
      </w:rPr>
    </w:lvl>
  </w:abstractNum>
  <w:abstractNum w:abstractNumId="45" w15:restartNumberingAfterBreak="0">
    <w:nsid w:val="725755AB"/>
    <w:multiLevelType w:val="hybridMultilevel"/>
    <w:tmpl w:val="780CD8B0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6" w15:restartNumberingAfterBreak="0">
    <w:nsid w:val="75F334E6"/>
    <w:multiLevelType w:val="multilevel"/>
    <w:tmpl w:val="2EBE9AA2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71B2101"/>
    <w:multiLevelType w:val="multilevel"/>
    <w:tmpl w:val="6CA092CC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8" w15:restartNumberingAfterBreak="0">
    <w:nsid w:val="7B2767CE"/>
    <w:multiLevelType w:val="hybridMultilevel"/>
    <w:tmpl w:val="B150F23C"/>
    <w:name w:val="WW8Num32"/>
    <w:lvl w:ilvl="0" w:tplc="DD1AE00E">
      <w:start w:val="1"/>
      <w:numFmt w:val="decimal"/>
      <w:pStyle w:val="Paragrafy"/>
      <w:lvlText w:val="§ %1"/>
      <w:lvlJc w:val="center"/>
      <w:pPr>
        <w:tabs>
          <w:tab w:val="num" w:pos="648"/>
        </w:tabs>
        <w:ind w:left="0" w:firstLine="288"/>
      </w:pPr>
      <w:rPr>
        <w:rFonts w:ascii="Calibri" w:hAnsi="Calibri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-2525"/>
        </w:tabs>
        <w:ind w:left="-2525" w:hanging="360"/>
      </w:pPr>
    </w:lvl>
    <w:lvl w:ilvl="2" w:tplc="FFFFFFFF">
      <w:start w:val="1"/>
      <w:numFmt w:val="decimal"/>
      <w:lvlText w:val="%3"/>
      <w:lvlJc w:val="left"/>
      <w:pPr>
        <w:tabs>
          <w:tab w:val="num" w:pos="-1625"/>
        </w:tabs>
        <w:ind w:left="-1625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-1085"/>
        </w:tabs>
        <w:ind w:left="-1085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-350"/>
        </w:tabs>
        <w:ind w:left="-350" w:hanging="375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355"/>
        </w:tabs>
        <w:ind w:left="355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75"/>
        </w:tabs>
        <w:ind w:left="10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795"/>
        </w:tabs>
        <w:ind w:left="17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515"/>
        </w:tabs>
        <w:ind w:left="2515" w:hanging="180"/>
      </w:pPr>
    </w:lvl>
  </w:abstractNum>
  <w:abstractNum w:abstractNumId="49" w15:restartNumberingAfterBreak="0">
    <w:nsid w:val="7CF4787F"/>
    <w:multiLevelType w:val="hybridMultilevel"/>
    <w:tmpl w:val="CF68531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5294067">
    <w:abstractNumId w:val="48"/>
  </w:num>
  <w:num w:numId="2" w16cid:durableId="1876502833">
    <w:abstractNumId w:val="27"/>
  </w:num>
  <w:num w:numId="3" w16cid:durableId="498009049">
    <w:abstractNumId w:val="38"/>
  </w:num>
  <w:num w:numId="4" w16cid:durableId="987588720">
    <w:abstractNumId w:val="33"/>
  </w:num>
  <w:num w:numId="5" w16cid:durableId="1533297290">
    <w:abstractNumId w:val="18"/>
  </w:num>
  <w:num w:numId="6" w16cid:durableId="1871994826">
    <w:abstractNumId w:val="12"/>
  </w:num>
  <w:num w:numId="7" w16cid:durableId="195586378">
    <w:abstractNumId w:val="16"/>
  </w:num>
  <w:num w:numId="8" w16cid:durableId="1248080992">
    <w:abstractNumId w:val="49"/>
  </w:num>
  <w:num w:numId="9" w16cid:durableId="808087040">
    <w:abstractNumId w:val="30"/>
  </w:num>
  <w:num w:numId="10" w16cid:durableId="1492063021">
    <w:abstractNumId w:val="43"/>
  </w:num>
  <w:num w:numId="11" w16cid:durableId="1972781013">
    <w:abstractNumId w:val="14"/>
  </w:num>
  <w:num w:numId="12" w16cid:durableId="1420062560">
    <w:abstractNumId w:val="46"/>
  </w:num>
  <w:num w:numId="13" w16cid:durableId="2001737036">
    <w:abstractNumId w:val="34"/>
  </w:num>
  <w:num w:numId="14" w16cid:durableId="1342585548">
    <w:abstractNumId w:val="40"/>
  </w:num>
  <w:num w:numId="15" w16cid:durableId="1042052467">
    <w:abstractNumId w:val="20"/>
  </w:num>
  <w:num w:numId="16" w16cid:durableId="392702486">
    <w:abstractNumId w:val="13"/>
  </w:num>
  <w:num w:numId="17" w16cid:durableId="1475180726">
    <w:abstractNumId w:val="37"/>
  </w:num>
  <w:num w:numId="18" w16cid:durableId="1597059649">
    <w:abstractNumId w:val="41"/>
  </w:num>
  <w:num w:numId="19" w16cid:durableId="1903370879">
    <w:abstractNumId w:val="19"/>
  </w:num>
  <w:num w:numId="20" w16cid:durableId="1174689924">
    <w:abstractNumId w:val="28"/>
  </w:num>
  <w:num w:numId="21" w16cid:durableId="1381318536">
    <w:abstractNumId w:val="31"/>
  </w:num>
  <w:num w:numId="22" w16cid:durableId="64883648">
    <w:abstractNumId w:val="39"/>
  </w:num>
  <w:num w:numId="23" w16cid:durableId="201983069">
    <w:abstractNumId w:val="15"/>
  </w:num>
  <w:num w:numId="24" w16cid:durableId="1091588132">
    <w:abstractNumId w:val="22"/>
  </w:num>
  <w:num w:numId="25" w16cid:durableId="1133328818">
    <w:abstractNumId w:val="17"/>
  </w:num>
  <w:num w:numId="26" w16cid:durableId="19161727">
    <w:abstractNumId w:val="25"/>
  </w:num>
  <w:num w:numId="27" w16cid:durableId="542835792">
    <w:abstractNumId w:val="44"/>
  </w:num>
  <w:num w:numId="28" w16cid:durableId="552079889">
    <w:abstractNumId w:val="35"/>
  </w:num>
  <w:num w:numId="29" w16cid:durableId="1475030188">
    <w:abstractNumId w:val="47"/>
  </w:num>
  <w:num w:numId="30" w16cid:durableId="78412890">
    <w:abstractNumId w:val="21"/>
  </w:num>
  <w:num w:numId="31" w16cid:durableId="73163589">
    <w:abstractNumId w:val="23"/>
  </w:num>
  <w:num w:numId="32" w16cid:durableId="1353844840">
    <w:abstractNumId w:val="29"/>
  </w:num>
  <w:num w:numId="33" w16cid:durableId="372581337">
    <w:abstractNumId w:val="42"/>
  </w:num>
  <w:num w:numId="34" w16cid:durableId="675888610">
    <w:abstractNumId w:val="1"/>
  </w:num>
  <w:num w:numId="35" w16cid:durableId="1321150571">
    <w:abstractNumId w:val="10"/>
  </w:num>
  <w:num w:numId="36" w16cid:durableId="700713963">
    <w:abstractNumId w:val="45"/>
  </w:num>
  <w:num w:numId="37" w16cid:durableId="1131942107">
    <w:abstractNumId w:val="36"/>
  </w:num>
  <w:num w:numId="38" w16cid:durableId="459690180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E1"/>
    <w:rsid w:val="00000C4F"/>
    <w:rsid w:val="00000CFE"/>
    <w:rsid w:val="00001B28"/>
    <w:rsid w:val="000030B6"/>
    <w:rsid w:val="00003193"/>
    <w:rsid w:val="000038FC"/>
    <w:rsid w:val="000058F0"/>
    <w:rsid w:val="000067FF"/>
    <w:rsid w:val="00006F9C"/>
    <w:rsid w:val="00010A17"/>
    <w:rsid w:val="00011E7B"/>
    <w:rsid w:val="000136B4"/>
    <w:rsid w:val="00013C1A"/>
    <w:rsid w:val="0001440C"/>
    <w:rsid w:val="000150E8"/>
    <w:rsid w:val="0001550A"/>
    <w:rsid w:val="00015C56"/>
    <w:rsid w:val="00016655"/>
    <w:rsid w:val="00020072"/>
    <w:rsid w:val="00020838"/>
    <w:rsid w:val="00020B2B"/>
    <w:rsid w:val="00020B88"/>
    <w:rsid w:val="00021910"/>
    <w:rsid w:val="000220C8"/>
    <w:rsid w:val="00023537"/>
    <w:rsid w:val="0002544C"/>
    <w:rsid w:val="0002592E"/>
    <w:rsid w:val="00027B0C"/>
    <w:rsid w:val="000306EC"/>
    <w:rsid w:val="00030B05"/>
    <w:rsid w:val="000310CE"/>
    <w:rsid w:val="00031872"/>
    <w:rsid w:val="00032561"/>
    <w:rsid w:val="000334F8"/>
    <w:rsid w:val="00033AD2"/>
    <w:rsid w:val="00033E1F"/>
    <w:rsid w:val="00036693"/>
    <w:rsid w:val="00036C0E"/>
    <w:rsid w:val="0003706D"/>
    <w:rsid w:val="000370D0"/>
    <w:rsid w:val="00037A4B"/>
    <w:rsid w:val="000423F3"/>
    <w:rsid w:val="0004246A"/>
    <w:rsid w:val="0004297E"/>
    <w:rsid w:val="00046376"/>
    <w:rsid w:val="000467A4"/>
    <w:rsid w:val="0004772A"/>
    <w:rsid w:val="00047BE9"/>
    <w:rsid w:val="000517EB"/>
    <w:rsid w:val="00054237"/>
    <w:rsid w:val="000567B0"/>
    <w:rsid w:val="00056E90"/>
    <w:rsid w:val="000615A7"/>
    <w:rsid w:val="00063E90"/>
    <w:rsid w:val="000642E6"/>
    <w:rsid w:val="00064A80"/>
    <w:rsid w:val="00064ECA"/>
    <w:rsid w:val="00065F01"/>
    <w:rsid w:val="00066193"/>
    <w:rsid w:val="000666CC"/>
    <w:rsid w:val="00070385"/>
    <w:rsid w:val="00071CC3"/>
    <w:rsid w:val="00076707"/>
    <w:rsid w:val="00077CE2"/>
    <w:rsid w:val="00080590"/>
    <w:rsid w:val="0008075B"/>
    <w:rsid w:val="00081FB4"/>
    <w:rsid w:val="00084AD0"/>
    <w:rsid w:val="00084B43"/>
    <w:rsid w:val="00084FE2"/>
    <w:rsid w:val="00086543"/>
    <w:rsid w:val="00086C4E"/>
    <w:rsid w:val="00087258"/>
    <w:rsid w:val="00087756"/>
    <w:rsid w:val="00087F79"/>
    <w:rsid w:val="000905CF"/>
    <w:rsid w:val="00090D25"/>
    <w:rsid w:val="00091E40"/>
    <w:rsid w:val="000927DE"/>
    <w:rsid w:val="00092F02"/>
    <w:rsid w:val="00094779"/>
    <w:rsid w:val="00095CC3"/>
    <w:rsid w:val="000963A4"/>
    <w:rsid w:val="00096F62"/>
    <w:rsid w:val="0009793A"/>
    <w:rsid w:val="00097C43"/>
    <w:rsid w:val="000A022C"/>
    <w:rsid w:val="000A0A7A"/>
    <w:rsid w:val="000A1382"/>
    <w:rsid w:val="000A1832"/>
    <w:rsid w:val="000A228D"/>
    <w:rsid w:val="000A5966"/>
    <w:rsid w:val="000A5A1E"/>
    <w:rsid w:val="000A6621"/>
    <w:rsid w:val="000A6F63"/>
    <w:rsid w:val="000A703C"/>
    <w:rsid w:val="000A71EC"/>
    <w:rsid w:val="000A7EAF"/>
    <w:rsid w:val="000B0333"/>
    <w:rsid w:val="000B1273"/>
    <w:rsid w:val="000B14A1"/>
    <w:rsid w:val="000B2219"/>
    <w:rsid w:val="000B3E2F"/>
    <w:rsid w:val="000B3ECB"/>
    <w:rsid w:val="000B4B9A"/>
    <w:rsid w:val="000B587F"/>
    <w:rsid w:val="000C15C3"/>
    <w:rsid w:val="000C1EE2"/>
    <w:rsid w:val="000C23DB"/>
    <w:rsid w:val="000C3BFD"/>
    <w:rsid w:val="000C4479"/>
    <w:rsid w:val="000C494D"/>
    <w:rsid w:val="000C4C9B"/>
    <w:rsid w:val="000C5896"/>
    <w:rsid w:val="000C5971"/>
    <w:rsid w:val="000C5BE8"/>
    <w:rsid w:val="000C626E"/>
    <w:rsid w:val="000C6A75"/>
    <w:rsid w:val="000C7593"/>
    <w:rsid w:val="000C7661"/>
    <w:rsid w:val="000C7C9B"/>
    <w:rsid w:val="000D1B39"/>
    <w:rsid w:val="000D1CD2"/>
    <w:rsid w:val="000D3708"/>
    <w:rsid w:val="000D37F5"/>
    <w:rsid w:val="000D3BE9"/>
    <w:rsid w:val="000D4520"/>
    <w:rsid w:val="000D45C6"/>
    <w:rsid w:val="000D4670"/>
    <w:rsid w:val="000D4863"/>
    <w:rsid w:val="000D5B03"/>
    <w:rsid w:val="000D7A1E"/>
    <w:rsid w:val="000E0498"/>
    <w:rsid w:val="000E0D37"/>
    <w:rsid w:val="000E0EC4"/>
    <w:rsid w:val="000E29A3"/>
    <w:rsid w:val="000E2C69"/>
    <w:rsid w:val="000E4245"/>
    <w:rsid w:val="000E4932"/>
    <w:rsid w:val="000E5443"/>
    <w:rsid w:val="000E5972"/>
    <w:rsid w:val="000E5CF4"/>
    <w:rsid w:val="000E60D6"/>
    <w:rsid w:val="000E6607"/>
    <w:rsid w:val="000E6DBA"/>
    <w:rsid w:val="000E74A8"/>
    <w:rsid w:val="000F004E"/>
    <w:rsid w:val="000F08F5"/>
    <w:rsid w:val="000F0C65"/>
    <w:rsid w:val="000F3988"/>
    <w:rsid w:val="000F3FD8"/>
    <w:rsid w:val="000F488B"/>
    <w:rsid w:val="000F6D46"/>
    <w:rsid w:val="000F6EEB"/>
    <w:rsid w:val="000F7CF5"/>
    <w:rsid w:val="00100348"/>
    <w:rsid w:val="001006FF"/>
    <w:rsid w:val="00101357"/>
    <w:rsid w:val="00101A6C"/>
    <w:rsid w:val="001027D9"/>
    <w:rsid w:val="0010351B"/>
    <w:rsid w:val="001036FC"/>
    <w:rsid w:val="00103D90"/>
    <w:rsid w:val="00104039"/>
    <w:rsid w:val="00104647"/>
    <w:rsid w:val="00105643"/>
    <w:rsid w:val="001056AF"/>
    <w:rsid w:val="001060E1"/>
    <w:rsid w:val="00106133"/>
    <w:rsid w:val="00107216"/>
    <w:rsid w:val="00107ECE"/>
    <w:rsid w:val="00110164"/>
    <w:rsid w:val="00110E1D"/>
    <w:rsid w:val="00110EAD"/>
    <w:rsid w:val="001110DC"/>
    <w:rsid w:val="0011173A"/>
    <w:rsid w:val="0011218F"/>
    <w:rsid w:val="00113217"/>
    <w:rsid w:val="0011327E"/>
    <w:rsid w:val="00113AA6"/>
    <w:rsid w:val="0011559A"/>
    <w:rsid w:val="0011769E"/>
    <w:rsid w:val="00121B43"/>
    <w:rsid w:val="00123117"/>
    <w:rsid w:val="00126219"/>
    <w:rsid w:val="0012751A"/>
    <w:rsid w:val="001275EF"/>
    <w:rsid w:val="001304DF"/>
    <w:rsid w:val="00130925"/>
    <w:rsid w:val="0013128A"/>
    <w:rsid w:val="00132B89"/>
    <w:rsid w:val="00133843"/>
    <w:rsid w:val="00133AA5"/>
    <w:rsid w:val="00133E54"/>
    <w:rsid w:val="00134419"/>
    <w:rsid w:val="00135EDE"/>
    <w:rsid w:val="00141563"/>
    <w:rsid w:val="00142147"/>
    <w:rsid w:val="0014224C"/>
    <w:rsid w:val="00142646"/>
    <w:rsid w:val="00142F8D"/>
    <w:rsid w:val="0014305B"/>
    <w:rsid w:val="00143686"/>
    <w:rsid w:val="001440D8"/>
    <w:rsid w:val="00144AB4"/>
    <w:rsid w:val="00144B81"/>
    <w:rsid w:val="00145F13"/>
    <w:rsid w:val="0014677E"/>
    <w:rsid w:val="001467D1"/>
    <w:rsid w:val="001468E1"/>
    <w:rsid w:val="00150212"/>
    <w:rsid w:val="001509F3"/>
    <w:rsid w:val="00150DFE"/>
    <w:rsid w:val="001514AA"/>
    <w:rsid w:val="0015180F"/>
    <w:rsid w:val="0015308D"/>
    <w:rsid w:val="00153DEE"/>
    <w:rsid w:val="00154A05"/>
    <w:rsid w:val="00155165"/>
    <w:rsid w:val="001563FD"/>
    <w:rsid w:val="001572DA"/>
    <w:rsid w:val="001579D4"/>
    <w:rsid w:val="0016160B"/>
    <w:rsid w:val="00161B5F"/>
    <w:rsid w:val="00161FAC"/>
    <w:rsid w:val="00162B1E"/>
    <w:rsid w:val="00162F44"/>
    <w:rsid w:val="00163D4C"/>
    <w:rsid w:val="0016422B"/>
    <w:rsid w:val="001644D3"/>
    <w:rsid w:val="0016616A"/>
    <w:rsid w:val="00166FC5"/>
    <w:rsid w:val="001671C5"/>
    <w:rsid w:val="001711A1"/>
    <w:rsid w:val="001749F9"/>
    <w:rsid w:val="00174F1C"/>
    <w:rsid w:val="0017519C"/>
    <w:rsid w:val="001751B1"/>
    <w:rsid w:val="001754DE"/>
    <w:rsid w:val="00176E8F"/>
    <w:rsid w:val="00180887"/>
    <w:rsid w:val="001814A0"/>
    <w:rsid w:val="00181ABD"/>
    <w:rsid w:val="001825EA"/>
    <w:rsid w:val="00183F3E"/>
    <w:rsid w:val="00184F7C"/>
    <w:rsid w:val="0018593F"/>
    <w:rsid w:val="00185DD1"/>
    <w:rsid w:val="0018646A"/>
    <w:rsid w:val="001864C4"/>
    <w:rsid w:val="00186844"/>
    <w:rsid w:val="00186EA7"/>
    <w:rsid w:val="00187D70"/>
    <w:rsid w:val="00190C0C"/>
    <w:rsid w:val="0019119C"/>
    <w:rsid w:val="00191406"/>
    <w:rsid w:val="001934BB"/>
    <w:rsid w:val="00196188"/>
    <w:rsid w:val="001961BB"/>
    <w:rsid w:val="001A11C1"/>
    <w:rsid w:val="001A169B"/>
    <w:rsid w:val="001A1A14"/>
    <w:rsid w:val="001A22C7"/>
    <w:rsid w:val="001A321D"/>
    <w:rsid w:val="001A409A"/>
    <w:rsid w:val="001A4535"/>
    <w:rsid w:val="001A54EC"/>
    <w:rsid w:val="001A56D8"/>
    <w:rsid w:val="001A652C"/>
    <w:rsid w:val="001A6C2E"/>
    <w:rsid w:val="001A7E61"/>
    <w:rsid w:val="001B14F5"/>
    <w:rsid w:val="001B1D52"/>
    <w:rsid w:val="001B25AB"/>
    <w:rsid w:val="001B2675"/>
    <w:rsid w:val="001B3CE7"/>
    <w:rsid w:val="001B47D1"/>
    <w:rsid w:val="001B5A4E"/>
    <w:rsid w:val="001B7C90"/>
    <w:rsid w:val="001C0AC7"/>
    <w:rsid w:val="001C1B05"/>
    <w:rsid w:val="001C2B23"/>
    <w:rsid w:val="001C34AD"/>
    <w:rsid w:val="001C34BB"/>
    <w:rsid w:val="001C4427"/>
    <w:rsid w:val="001C44DD"/>
    <w:rsid w:val="001C4A47"/>
    <w:rsid w:val="001C4F08"/>
    <w:rsid w:val="001C5D69"/>
    <w:rsid w:val="001C68A0"/>
    <w:rsid w:val="001C7F27"/>
    <w:rsid w:val="001D01D3"/>
    <w:rsid w:val="001D087F"/>
    <w:rsid w:val="001D0B0A"/>
    <w:rsid w:val="001D19C6"/>
    <w:rsid w:val="001D3083"/>
    <w:rsid w:val="001D322C"/>
    <w:rsid w:val="001D3D60"/>
    <w:rsid w:val="001D438F"/>
    <w:rsid w:val="001D5253"/>
    <w:rsid w:val="001D5311"/>
    <w:rsid w:val="001D575B"/>
    <w:rsid w:val="001D60FE"/>
    <w:rsid w:val="001D673E"/>
    <w:rsid w:val="001D7C99"/>
    <w:rsid w:val="001E13BC"/>
    <w:rsid w:val="001E518E"/>
    <w:rsid w:val="001E6EBE"/>
    <w:rsid w:val="001E7065"/>
    <w:rsid w:val="001E709A"/>
    <w:rsid w:val="001E742D"/>
    <w:rsid w:val="001E7AA6"/>
    <w:rsid w:val="001F019F"/>
    <w:rsid w:val="001F1899"/>
    <w:rsid w:val="001F1DAF"/>
    <w:rsid w:val="001F1E1B"/>
    <w:rsid w:val="001F25A7"/>
    <w:rsid w:val="001F3095"/>
    <w:rsid w:val="001F3165"/>
    <w:rsid w:val="001F36C2"/>
    <w:rsid w:val="001F391C"/>
    <w:rsid w:val="001F4772"/>
    <w:rsid w:val="001F534C"/>
    <w:rsid w:val="001F5B55"/>
    <w:rsid w:val="001F6791"/>
    <w:rsid w:val="001F723A"/>
    <w:rsid w:val="002012E6"/>
    <w:rsid w:val="002013FF"/>
    <w:rsid w:val="0020170A"/>
    <w:rsid w:val="00201A71"/>
    <w:rsid w:val="00201B34"/>
    <w:rsid w:val="00203138"/>
    <w:rsid w:val="00203156"/>
    <w:rsid w:val="0020436A"/>
    <w:rsid w:val="00204EDC"/>
    <w:rsid w:val="0020532A"/>
    <w:rsid w:val="0020556E"/>
    <w:rsid w:val="002063B3"/>
    <w:rsid w:val="00206F71"/>
    <w:rsid w:val="00211CB3"/>
    <w:rsid w:val="002124D3"/>
    <w:rsid w:val="002130D3"/>
    <w:rsid w:val="002148BD"/>
    <w:rsid w:val="00214C71"/>
    <w:rsid w:val="002152CD"/>
    <w:rsid w:val="00215D5C"/>
    <w:rsid w:val="00216E8D"/>
    <w:rsid w:val="00217262"/>
    <w:rsid w:val="00217CD0"/>
    <w:rsid w:val="00217FDA"/>
    <w:rsid w:val="00220B21"/>
    <w:rsid w:val="0022340D"/>
    <w:rsid w:val="00223626"/>
    <w:rsid w:val="00223882"/>
    <w:rsid w:val="00223C6A"/>
    <w:rsid w:val="00224632"/>
    <w:rsid w:val="0022483F"/>
    <w:rsid w:val="00225BC8"/>
    <w:rsid w:val="00226650"/>
    <w:rsid w:val="0023006F"/>
    <w:rsid w:val="0023110C"/>
    <w:rsid w:val="002311B4"/>
    <w:rsid w:val="00231339"/>
    <w:rsid w:val="00231849"/>
    <w:rsid w:val="00231DE8"/>
    <w:rsid w:val="002322AF"/>
    <w:rsid w:val="002343FB"/>
    <w:rsid w:val="002347B2"/>
    <w:rsid w:val="0023485B"/>
    <w:rsid w:val="00237FEB"/>
    <w:rsid w:val="0024006D"/>
    <w:rsid w:val="0024036B"/>
    <w:rsid w:val="00241499"/>
    <w:rsid w:val="00241D14"/>
    <w:rsid w:val="00242178"/>
    <w:rsid w:val="00244BB2"/>
    <w:rsid w:val="0024635D"/>
    <w:rsid w:val="002479C0"/>
    <w:rsid w:val="00251FEA"/>
    <w:rsid w:val="002536CD"/>
    <w:rsid w:val="00253C1F"/>
    <w:rsid w:val="00254885"/>
    <w:rsid w:val="002552D2"/>
    <w:rsid w:val="00255C74"/>
    <w:rsid w:val="00256F44"/>
    <w:rsid w:val="00257410"/>
    <w:rsid w:val="00257727"/>
    <w:rsid w:val="00261E78"/>
    <w:rsid w:val="00262B70"/>
    <w:rsid w:val="00262CF0"/>
    <w:rsid w:val="002641C2"/>
    <w:rsid w:val="002645DC"/>
    <w:rsid w:val="00264743"/>
    <w:rsid w:val="00265C67"/>
    <w:rsid w:val="00267993"/>
    <w:rsid w:val="00270875"/>
    <w:rsid w:val="00271919"/>
    <w:rsid w:val="00271BB8"/>
    <w:rsid w:val="00272532"/>
    <w:rsid w:val="002725BA"/>
    <w:rsid w:val="00272B00"/>
    <w:rsid w:val="002749F5"/>
    <w:rsid w:val="00274BCB"/>
    <w:rsid w:val="002757BA"/>
    <w:rsid w:val="00275963"/>
    <w:rsid w:val="002759A7"/>
    <w:rsid w:val="00275F0E"/>
    <w:rsid w:val="00276444"/>
    <w:rsid w:val="00276CC1"/>
    <w:rsid w:val="0027791A"/>
    <w:rsid w:val="00281D23"/>
    <w:rsid w:val="00282B33"/>
    <w:rsid w:val="002843A0"/>
    <w:rsid w:val="00285C9D"/>
    <w:rsid w:val="00286088"/>
    <w:rsid w:val="00287D0C"/>
    <w:rsid w:val="00287DDB"/>
    <w:rsid w:val="00287E8C"/>
    <w:rsid w:val="002914C0"/>
    <w:rsid w:val="00291C65"/>
    <w:rsid w:val="00292956"/>
    <w:rsid w:val="00292EF2"/>
    <w:rsid w:val="002948DF"/>
    <w:rsid w:val="00294CCE"/>
    <w:rsid w:val="00295178"/>
    <w:rsid w:val="00295CA9"/>
    <w:rsid w:val="00296506"/>
    <w:rsid w:val="002A1BF0"/>
    <w:rsid w:val="002A1DE3"/>
    <w:rsid w:val="002A310E"/>
    <w:rsid w:val="002A4342"/>
    <w:rsid w:val="002A651A"/>
    <w:rsid w:val="002A68C3"/>
    <w:rsid w:val="002A6A4F"/>
    <w:rsid w:val="002A74FB"/>
    <w:rsid w:val="002B0BCF"/>
    <w:rsid w:val="002B1E16"/>
    <w:rsid w:val="002B27C7"/>
    <w:rsid w:val="002B2D8F"/>
    <w:rsid w:val="002B3277"/>
    <w:rsid w:val="002B3308"/>
    <w:rsid w:val="002B33E6"/>
    <w:rsid w:val="002B3A56"/>
    <w:rsid w:val="002B5814"/>
    <w:rsid w:val="002B6F2A"/>
    <w:rsid w:val="002B7B30"/>
    <w:rsid w:val="002B7BE3"/>
    <w:rsid w:val="002C027B"/>
    <w:rsid w:val="002C0417"/>
    <w:rsid w:val="002C06EE"/>
    <w:rsid w:val="002C0D1F"/>
    <w:rsid w:val="002C0DE6"/>
    <w:rsid w:val="002C2570"/>
    <w:rsid w:val="002C37CC"/>
    <w:rsid w:val="002C381B"/>
    <w:rsid w:val="002C4C52"/>
    <w:rsid w:val="002C5E35"/>
    <w:rsid w:val="002C5FA9"/>
    <w:rsid w:val="002D0AAC"/>
    <w:rsid w:val="002D1D39"/>
    <w:rsid w:val="002D2DC0"/>
    <w:rsid w:val="002D4743"/>
    <w:rsid w:val="002D4D6A"/>
    <w:rsid w:val="002D587E"/>
    <w:rsid w:val="002D7BB8"/>
    <w:rsid w:val="002E0020"/>
    <w:rsid w:val="002E0078"/>
    <w:rsid w:val="002E047C"/>
    <w:rsid w:val="002E0CB7"/>
    <w:rsid w:val="002E1F3E"/>
    <w:rsid w:val="002E23C7"/>
    <w:rsid w:val="002E25A1"/>
    <w:rsid w:val="002E2BCE"/>
    <w:rsid w:val="002E2DAE"/>
    <w:rsid w:val="002E39D2"/>
    <w:rsid w:val="002E4AFE"/>
    <w:rsid w:val="002E510D"/>
    <w:rsid w:val="002E5C01"/>
    <w:rsid w:val="002E5D4E"/>
    <w:rsid w:val="002E66A0"/>
    <w:rsid w:val="002F0095"/>
    <w:rsid w:val="002F0458"/>
    <w:rsid w:val="002F1AA6"/>
    <w:rsid w:val="002F2AF1"/>
    <w:rsid w:val="002F36D5"/>
    <w:rsid w:val="002F38CF"/>
    <w:rsid w:val="002F3AA3"/>
    <w:rsid w:val="002F442F"/>
    <w:rsid w:val="002F468B"/>
    <w:rsid w:val="002F4951"/>
    <w:rsid w:val="002F557A"/>
    <w:rsid w:val="002F5F3B"/>
    <w:rsid w:val="002F7114"/>
    <w:rsid w:val="002F7372"/>
    <w:rsid w:val="002F7681"/>
    <w:rsid w:val="002F7EF5"/>
    <w:rsid w:val="003003C5"/>
    <w:rsid w:val="003026EE"/>
    <w:rsid w:val="00302859"/>
    <w:rsid w:val="00303B29"/>
    <w:rsid w:val="00305F59"/>
    <w:rsid w:val="00305FCE"/>
    <w:rsid w:val="003065B9"/>
    <w:rsid w:val="00306F05"/>
    <w:rsid w:val="00310885"/>
    <w:rsid w:val="00310C1A"/>
    <w:rsid w:val="0031171F"/>
    <w:rsid w:val="0031190A"/>
    <w:rsid w:val="00311A9F"/>
    <w:rsid w:val="00311BB1"/>
    <w:rsid w:val="00312BF8"/>
    <w:rsid w:val="00313AA1"/>
    <w:rsid w:val="00313C8A"/>
    <w:rsid w:val="00313D53"/>
    <w:rsid w:val="003142E1"/>
    <w:rsid w:val="00314BCC"/>
    <w:rsid w:val="003153BB"/>
    <w:rsid w:val="00315B2C"/>
    <w:rsid w:val="00317075"/>
    <w:rsid w:val="0032027E"/>
    <w:rsid w:val="003212B8"/>
    <w:rsid w:val="00321D13"/>
    <w:rsid w:val="00321E40"/>
    <w:rsid w:val="00322B3C"/>
    <w:rsid w:val="00323FD6"/>
    <w:rsid w:val="003240D8"/>
    <w:rsid w:val="003250BD"/>
    <w:rsid w:val="00326AA2"/>
    <w:rsid w:val="00327CCE"/>
    <w:rsid w:val="003310CA"/>
    <w:rsid w:val="00332A6F"/>
    <w:rsid w:val="0033426C"/>
    <w:rsid w:val="00334A4F"/>
    <w:rsid w:val="00335258"/>
    <w:rsid w:val="003356DC"/>
    <w:rsid w:val="003361EE"/>
    <w:rsid w:val="00336595"/>
    <w:rsid w:val="00337134"/>
    <w:rsid w:val="003374E9"/>
    <w:rsid w:val="00337535"/>
    <w:rsid w:val="0034199E"/>
    <w:rsid w:val="003421EB"/>
    <w:rsid w:val="0034324E"/>
    <w:rsid w:val="00344572"/>
    <w:rsid w:val="00344901"/>
    <w:rsid w:val="00344B6D"/>
    <w:rsid w:val="00344FE7"/>
    <w:rsid w:val="00345609"/>
    <w:rsid w:val="00345B85"/>
    <w:rsid w:val="00345FB3"/>
    <w:rsid w:val="0034609D"/>
    <w:rsid w:val="003462D4"/>
    <w:rsid w:val="003463B0"/>
    <w:rsid w:val="0034640C"/>
    <w:rsid w:val="00346D84"/>
    <w:rsid w:val="00347A2E"/>
    <w:rsid w:val="00350527"/>
    <w:rsid w:val="003508E5"/>
    <w:rsid w:val="00352387"/>
    <w:rsid w:val="0035424F"/>
    <w:rsid w:val="00355CA7"/>
    <w:rsid w:val="003568CB"/>
    <w:rsid w:val="003568DC"/>
    <w:rsid w:val="00356C5F"/>
    <w:rsid w:val="00356C9B"/>
    <w:rsid w:val="00360375"/>
    <w:rsid w:val="00360BC4"/>
    <w:rsid w:val="00361690"/>
    <w:rsid w:val="00362FC5"/>
    <w:rsid w:val="00363A66"/>
    <w:rsid w:val="0036528B"/>
    <w:rsid w:val="00365DCC"/>
    <w:rsid w:val="00365E2E"/>
    <w:rsid w:val="00366163"/>
    <w:rsid w:val="00367414"/>
    <w:rsid w:val="00367CD4"/>
    <w:rsid w:val="003710A0"/>
    <w:rsid w:val="00371D61"/>
    <w:rsid w:val="0037416D"/>
    <w:rsid w:val="00374194"/>
    <w:rsid w:val="003754D8"/>
    <w:rsid w:val="00375E2F"/>
    <w:rsid w:val="00376041"/>
    <w:rsid w:val="003768E8"/>
    <w:rsid w:val="003809BE"/>
    <w:rsid w:val="00381070"/>
    <w:rsid w:val="00381AC5"/>
    <w:rsid w:val="003838C5"/>
    <w:rsid w:val="00384211"/>
    <w:rsid w:val="00384E7B"/>
    <w:rsid w:val="003863B8"/>
    <w:rsid w:val="0038688F"/>
    <w:rsid w:val="00390525"/>
    <w:rsid w:val="003936EC"/>
    <w:rsid w:val="00393C53"/>
    <w:rsid w:val="003945C3"/>
    <w:rsid w:val="003949DB"/>
    <w:rsid w:val="00394B24"/>
    <w:rsid w:val="003965A6"/>
    <w:rsid w:val="00396F01"/>
    <w:rsid w:val="003A06D5"/>
    <w:rsid w:val="003A0BDF"/>
    <w:rsid w:val="003A1238"/>
    <w:rsid w:val="003A19B6"/>
    <w:rsid w:val="003A2524"/>
    <w:rsid w:val="003A3552"/>
    <w:rsid w:val="003A4C77"/>
    <w:rsid w:val="003A57D2"/>
    <w:rsid w:val="003B0425"/>
    <w:rsid w:val="003B1600"/>
    <w:rsid w:val="003B1D3E"/>
    <w:rsid w:val="003B300D"/>
    <w:rsid w:val="003B37DE"/>
    <w:rsid w:val="003B3FB8"/>
    <w:rsid w:val="003B41B0"/>
    <w:rsid w:val="003B52E4"/>
    <w:rsid w:val="003B7C25"/>
    <w:rsid w:val="003C0192"/>
    <w:rsid w:val="003C0916"/>
    <w:rsid w:val="003C2090"/>
    <w:rsid w:val="003C219B"/>
    <w:rsid w:val="003C27F7"/>
    <w:rsid w:val="003C3613"/>
    <w:rsid w:val="003C478A"/>
    <w:rsid w:val="003C4A47"/>
    <w:rsid w:val="003C5E49"/>
    <w:rsid w:val="003D13D3"/>
    <w:rsid w:val="003D1630"/>
    <w:rsid w:val="003D23BA"/>
    <w:rsid w:val="003D309B"/>
    <w:rsid w:val="003D378B"/>
    <w:rsid w:val="003D5301"/>
    <w:rsid w:val="003D5BF2"/>
    <w:rsid w:val="003D64F0"/>
    <w:rsid w:val="003D6525"/>
    <w:rsid w:val="003D7708"/>
    <w:rsid w:val="003E0CD0"/>
    <w:rsid w:val="003E1982"/>
    <w:rsid w:val="003E1A14"/>
    <w:rsid w:val="003E2AB8"/>
    <w:rsid w:val="003E2F7D"/>
    <w:rsid w:val="003E432D"/>
    <w:rsid w:val="003E47E5"/>
    <w:rsid w:val="003E675E"/>
    <w:rsid w:val="003E7FA9"/>
    <w:rsid w:val="003F1A03"/>
    <w:rsid w:val="003F1F11"/>
    <w:rsid w:val="003F2533"/>
    <w:rsid w:val="003F2C6F"/>
    <w:rsid w:val="003F3404"/>
    <w:rsid w:val="003F44BE"/>
    <w:rsid w:val="003F49EA"/>
    <w:rsid w:val="003F51E8"/>
    <w:rsid w:val="003F529D"/>
    <w:rsid w:val="003F52D1"/>
    <w:rsid w:val="003F68A0"/>
    <w:rsid w:val="003F7399"/>
    <w:rsid w:val="003F7E71"/>
    <w:rsid w:val="0040029B"/>
    <w:rsid w:val="00400D08"/>
    <w:rsid w:val="00404044"/>
    <w:rsid w:val="004055C6"/>
    <w:rsid w:val="00405917"/>
    <w:rsid w:val="00405C8E"/>
    <w:rsid w:val="004063EC"/>
    <w:rsid w:val="0040656B"/>
    <w:rsid w:val="0040722D"/>
    <w:rsid w:val="00407CCC"/>
    <w:rsid w:val="00411D86"/>
    <w:rsid w:val="00412459"/>
    <w:rsid w:val="00415CE4"/>
    <w:rsid w:val="00416C58"/>
    <w:rsid w:val="0042108E"/>
    <w:rsid w:val="00421C10"/>
    <w:rsid w:val="00421C29"/>
    <w:rsid w:val="004223B9"/>
    <w:rsid w:val="00422F7E"/>
    <w:rsid w:val="0042310D"/>
    <w:rsid w:val="00424013"/>
    <w:rsid w:val="004243A4"/>
    <w:rsid w:val="00424DEC"/>
    <w:rsid w:val="00425978"/>
    <w:rsid w:val="00425D3F"/>
    <w:rsid w:val="004269E3"/>
    <w:rsid w:val="00426A92"/>
    <w:rsid w:val="00431917"/>
    <w:rsid w:val="0043213C"/>
    <w:rsid w:val="0043330A"/>
    <w:rsid w:val="0043492E"/>
    <w:rsid w:val="00435896"/>
    <w:rsid w:val="00436166"/>
    <w:rsid w:val="004361D9"/>
    <w:rsid w:val="00436DDE"/>
    <w:rsid w:val="00437061"/>
    <w:rsid w:val="00437DCE"/>
    <w:rsid w:val="004400B4"/>
    <w:rsid w:val="00440857"/>
    <w:rsid w:val="00442F75"/>
    <w:rsid w:val="00443085"/>
    <w:rsid w:val="00443218"/>
    <w:rsid w:val="00443813"/>
    <w:rsid w:val="00443F23"/>
    <w:rsid w:val="0044411A"/>
    <w:rsid w:val="004446AD"/>
    <w:rsid w:val="00444D19"/>
    <w:rsid w:val="00447A9D"/>
    <w:rsid w:val="0045079E"/>
    <w:rsid w:val="00451809"/>
    <w:rsid w:val="0045190F"/>
    <w:rsid w:val="00451A85"/>
    <w:rsid w:val="00452971"/>
    <w:rsid w:val="00453FC5"/>
    <w:rsid w:val="004545C3"/>
    <w:rsid w:val="00455200"/>
    <w:rsid w:val="004556DC"/>
    <w:rsid w:val="00455794"/>
    <w:rsid w:val="00460283"/>
    <w:rsid w:val="0046130F"/>
    <w:rsid w:val="00461FF4"/>
    <w:rsid w:val="004626B0"/>
    <w:rsid w:val="00462A40"/>
    <w:rsid w:val="00462DE4"/>
    <w:rsid w:val="00462F43"/>
    <w:rsid w:val="004637B3"/>
    <w:rsid w:val="004647C7"/>
    <w:rsid w:val="00464ADC"/>
    <w:rsid w:val="00465522"/>
    <w:rsid w:val="00465B9F"/>
    <w:rsid w:val="00466649"/>
    <w:rsid w:val="00470FA6"/>
    <w:rsid w:val="0047282C"/>
    <w:rsid w:val="00472E76"/>
    <w:rsid w:val="00474A24"/>
    <w:rsid w:val="00474D7D"/>
    <w:rsid w:val="00474DFE"/>
    <w:rsid w:val="004757B0"/>
    <w:rsid w:val="0047600E"/>
    <w:rsid w:val="0047642E"/>
    <w:rsid w:val="004764DD"/>
    <w:rsid w:val="00480B1B"/>
    <w:rsid w:val="00480B95"/>
    <w:rsid w:val="0048116A"/>
    <w:rsid w:val="004838A5"/>
    <w:rsid w:val="00483B30"/>
    <w:rsid w:val="00483F9B"/>
    <w:rsid w:val="00484A08"/>
    <w:rsid w:val="00485C57"/>
    <w:rsid w:val="00487EE6"/>
    <w:rsid w:val="004901A2"/>
    <w:rsid w:val="004907D5"/>
    <w:rsid w:val="00495152"/>
    <w:rsid w:val="00495AEC"/>
    <w:rsid w:val="00495AF6"/>
    <w:rsid w:val="00496B7C"/>
    <w:rsid w:val="00496D34"/>
    <w:rsid w:val="004979AF"/>
    <w:rsid w:val="004A250D"/>
    <w:rsid w:val="004A2AF2"/>
    <w:rsid w:val="004A4B94"/>
    <w:rsid w:val="004A509C"/>
    <w:rsid w:val="004A7136"/>
    <w:rsid w:val="004A7232"/>
    <w:rsid w:val="004B0532"/>
    <w:rsid w:val="004B07DE"/>
    <w:rsid w:val="004B0DDA"/>
    <w:rsid w:val="004B1D3C"/>
    <w:rsid w:val="004B1DAA"/>
    <w:rsid w:val="004B2118"/>
    <w:rsid w:val="004B23F3"/>
    <w:rsid w:val="004B2CF0"/>
    <w:rsid w:val="004B357C"/>
    <w:rsid w:val="004B3B74"/>
    <w:rsid w:val="004B3D03"/>
    <w:rsid w:val="004B408F"/>
    <w:rsid w:val="004B5770"/>
    <w:rsid w:val="004B6D53"/>
    <w:rsid w:val="004C1C2A"/>
    <w:rsid w:val="004C1EA0"/>
    <w:rsid w:val="004C26CF"/>
    <w:rsid w:val="004C49B0"/>
    <w:rsid w:val="004C7404"/>
    <w:rsid w:val="004C75AF"/>
    <w:rsid w:val="004D201F"/>
    <w:rsid w:val="004D2117"/>
    <w:rsid w:val="004D2932"/>
    <w:rsid w:val="004D3522"/>
    <w:rsid w:val="004D3B23"/>
    <w:rsid w:val="004D59FC"/>
    <w:rsid w:val="004D609B"/>
    <w:rsid w:val="004D7EA9"/>
    <w:rsid w:val="004E0661"/>
    <w:rsid w:val="004E1076"/>
    <w:rsid w:val="004E147B"/>
    <w:rsid w:val="004E21D7"/>
    <w:rsid w:val="004E299F"/>
    <w:rsid w:val="004E3A8F"/>
    <w:rsid w:val="004E4DE8"/>
    <w:rsid w:val="004E4F8C"/>
    <w:rsid w:val="004E5BDA"/>
    <w:rsid w:val="004E6EE5"/>
    <w:rsid w:val="004E73B3"/>
    <w:rsid w:val="004E7DF4"/>
    <w:rsid w:val="004F01B9"/>
    <w:rsid w:val="004F1A9D"/>
    <w:rsid w:val="004F1F60"/>
    <w:rsid w:val="004F21FA"/>
    <w:rsid w:val="004F2506"/>
    <w:rsid w:val="004F4D6F"/>
    <w:rsid w:val="004F50C6"/>
    <w:rsid w:val="004F5FCD"/>
    <w:rsid w:val="004F7C6D"/>
    <w:rsid w:val="0050053C"/>
    <w:rsid w:val="00500A3D"/>
    <w:rsid w:val="005015EF"/>
    <w:rsid w:val="00501CC9"/>
    <w:rsid w:val="00502F5C"/>
    <w:rsid w:val="00504ED9"/>
    <w:rsid w:val="00505CB5"/>
    <w:rsid w:val="0050669A"/>
    <w:rsid w:val="00506777"/>
    <w:rsid w:val="00507064"/>
    <w:rsid w:val="005075E5"/>
    <w:rsid w:val="005078AE"/>
    <w:rsid w:val="00507EC4"/>
    <w:rsid w:val="00510799"/>
    <w:rsid w:val="00510AE0"/>
    <w:rsid w:val="00511035"/>
    <w:rsid w:val="00511832"/>
    <w:rsid w:val="005128BC"/>
    <w:rsid w:val="00512E6C"/>
    <w:rsid w:val="00513534"/>
    <w:rsid w:val="0051385D"/>
    <w:rsid w:val="005142C8"/>
    <w:rsid w:val="00514D90"/>
    <w:rsid w:val="00515EDD"/>
    <w:rsid w:val="00517930"/>
    <w:rsid w:val="00517999"/>
    <w:rsid w:val="00517F4F"/>
    <w:rsid w:val="00520102"/>
    <w:rsid w:val="005202A8"/>
    <w:rsid w:val="00520423"/>
    <w:rsid w:val="005204B2"/>
    <w:rsid w:val="00520D33"/>
    <w:rsid w:val="005215BE"/>
    <w:rsid w:val="005217C6"/>
    <w:rsid w:val="0052190A"/>
    <w:rsid w:val="00521FC7"/>
    <w:rsid w:val="0052348C"/>
    <w:rsid w:val="00523F40"/>
    <w:rsid w:val="005240D9"/>
    <w:rsid w:val="00525294"/>
    <w:rsid w:val="00525358"/>
    <w:rsid w:val="00525985"/>
    <w:rsid w:val="00525F67"/>
    <w:rsid w:val="005265AB"/>
    <w:rsid w:val="00527843"/>
    <w:rsid w:val="00531E83"/>
    <w:rsid w:val="00532368"/>
    <w:rsid w:val="00532C5C"/>
    <w:rsid w:val="00532D07"/>
    <w:rsid w:val="0053428D"/>
    <w:rsid w:val="0053431C"/>
    <w:rsid w:val="00534ED6"/>
    <w:rsid w:val="00535147"/>
    <w:rsid w:val="00535544"/>
    <w:rsid w:val="00535DF6"/>
    <w:rsid w:val="00536862"/>
    <w:rsid w:val="00537666"/>
    <w:rsid w:val="00537CF2"/>
    <w:rsid w:val="00540055"/>
    <w:rsid w:val="0054020E"/>
    <w:rsid w:val="005407F5"/>
    <w:rsid w:val="00540D96"/>
    <w:rsid w:val="00540E31"/>
    <w:rsid w:val="00541FF5"/>
    <w:rsid w:val="005434A0"/>
    <w:rsid w:val="00543F19"/>
    <w:rsid w:val="0054448B"/>
    <w:rsid w:val="005448D3"/>
    <w:rsid w:val="00544C6C"/>
    <w:rsid w:val="00545FD1"/>
    <w:rsid w:val="00547D43"/>
    <w:rsid w:val="00547D8B"/>
    <w:rsid w:val="005505A7"/>
    <w:rsid w:val="00550ED7"/>
    <w:rsid w:val="0055219C"/>
    <w:rsid w:val="005540FF"/>
    <w:rsid w:val="00554C4B"/>
    <w:rsid w:val="00557A5E"/>
    <w:rsid w:val="0056014F"/>
    <w:rsid w:val="0056016B"/>
    <w:rsid w:val="005617E3"/>
    <w:rsid w:val="00561AB2"/>
    <w:rsid w:val="00562C99"/>
    <w:rsid w:val="005654D6"/>
    <w:rsid w:val="005659DA"/>
    <w:rsid w:val="00565F9E"/>
    <w:rsid w:val="0056668F"/>
    <w:rsid w:val="0056724A"/>
    <w:rsid w:val="00567799"/>
    <w:rsid w:val="00567AD2"/>
    <w:rsid w:val="00570345"/>
    <w:rsid w:val="00570956"/>
    <w:rsid w:val="00570D28"/>
    <w:rsid w:val="0057122C"/>
    <w:rsid w:val="0057140B"/>
    <w:rsid w:val="005716E3"/>
    <w:rsid w:val="00571A4B"/>
    <w:rsid w:val="00571C1E"/>
    <w:rsid w:val="005720FE"/>
    <w:rsid w:val="005725CE"/>
    <w:rsid w:val="00574E1A"/>
    <w:rsid w:val="00575CB3"/>
    <w:rsid w:val="0057630D"/>
    <w:rsid w:val="00576832"/>
    <w:rsid w:val="0058073B"/>
    <w:rsid w:val="00580B0B"/>
    <w:rsid w:val="00581B45"/>
    <w:rsid w:val="00581F15"/>
    <w:rsid w:val="005823CE"/>
    <w:rsid w:val="00583F3A"/>
    <w:rsid w:val="00584ECC"/>
    <w:rsid w:val="005864AB"/>
    <w:rsid w:val="00586607"/>
    <w:rsid w:val="00586896"/>
    <w:rsid w:val="005870DB"/>
    <w:rsid w:val="00587AF8"/>
    <w:rsid w:val="005902B6"/>
    <w:rsid w:val="00590B87"/>
    <w:rsid w:val="005915CB"/>
    <w:rsid w:val="00591CB2"/>
    <w:rsid w:val="00594262"/>
    <w:rsid w:val="005967C0"/>
    <w:rsid w:val="005973EE"/>
    <w:rsid w:val="005A072D"/>
    <w:rsid w:val="005A11EF"/>
    <w:rsid w:val="005A176A"/>
    <w:rsid w:val="005A1A92"/>
    <w:rsid w:val="005A3B6A"/>
    <w:rsid w:val="005A44EB"/>
    <w:rsid w:val="005A48A7"/>
    <w:rsid w:val="005A4A8A"/>
    <w:rsid w:val="005A4FD2"/>
    <w:rsid w:val="005A621A"/>
    <w:rsid w:val="005B0163"/>
    <w:rsid w:val="005B07CD"/>
    <w:rsid w:val="005B219D"/>
    <w:rsid w:val="005B2854"/>
    <w:rsid w:val="005B2892"/>
    <w:rsid w:val="005B4007"/>
    <w:rsid w:val="005B4DDA"/>
    <w:rsid w:val="005B56EC"/>
    <w:rsid w:val="005B7568"/>
    <w:rsid w:val="005B7B56"/>
    <w:rsid w:val="005B7D19"/>
    <w:rsid w:val="005C06F5"/>
    <w:rsid w:val="005C2218"/>
    <w:rsid w:val="005C2C93"/>
    <w:rsid w:val="005C33FD"/>
    <w:rsid w:val="005C3B7C"/>
    <w:rsid w:val="005C5541"/>
    <w:rsid w:val="005C7332"/>
    <w:rsid w:val="005C77DA"/>
    <w:rsid w:val="005C7C39"/>
    <w:rsid w:val="005C7FCE"/>
    <w:rsid w:val="005D04ED"/>
    <w:rsid w:val="005D09F5"/>
    <w:rsid w:val="005D0B8C"/>
    <w:rsid w:val="005D12D7"/>
    <w:rsid w:val="005D2801"/>
    <w:rsid w:val="005D2D26"/>
    <w:rsid w:val="005D30BC"/>
    <w:rsid w:val="005D4CEC"/>
    <w:rsid w:val="005D5F50"/>
    <w:rsid w:val="005D5F65"/>
    <w:rsid w:val="005D62E3"/>
    <w:rsid w:val="005D6AED"/>
    <w:rsid w:val="005D6F8E"/>
    <w:rsid w:val="005D7A6F"/>
    <w:rsid w:val="005E0166"/>
    <w:rsid w:val="005E05AD"/>
    <w:rsid w:val="005E1692"/>
    <w:rsid w:val="005E1DF8"/>
    <w:rsid w:val="005E2B28"/>
    <w:rsid w:val="005E37BD"/>
    <w:rsid w:val="005E40B8"/>
    <w:rsid w:val="005E46E9"/>
    <w:rsid w:val="005E486E"/>
    <w:rsid w:val="005E5821"/>
    <w:rsid w:val="005E62B9"/>
    <w:rsid w:val="005E6861"/>
    <w:rsid w:val="005E6B87"/>
    <w:rsid w:val="005F0CB6"/>
    <w:rsid w:val="005F1328"/>
    <w:rsid w:val="005F2304"/>
    <w:rsid w:val="005F42DD"/>
    <w:rsid w:val="005F572D"/>
    <w:rsid w:val="005F708A"/>
    <w:rsid w:val="005F737D"/>
    <w:rsid w:val="00601FE3"/>
    <w:rsid w:val="00601FF4"/>
    <w:rsid w:val="006021BB"/>
    <w:rsid w:val="00602F9F"/>
    <w:rsid w:val="00603357"/>
    <w:rsid w:val="006039C2"/>
    <w:rsid w:val="006041CB"/>
    <w:rsid w:val="006051AC"/>
    <w:rsid w:val="0060554B"/>
    <w:rsid w:val="006066C0"/>
    <w:rsid w:val="0060687A"/>
    <w:rsid w:val="00606FA5"/>
    <w:rsid w:val="00607F9D"/>
    <w:rsid w:val="0061065B"/>
    <w:rsid w:val="0061067A"/>
    <w:rsid w:val="00613028"/>
    <w:rsid w:val="00615C64"/>
    <w:rsid w:val="00616B78"/>
    <w:rsid w:val="006170C7"/>
    <w:rsid w:val="00617B45"/>
    <w:rsid w:val="006205AE"/>
    <w:rsid w:val="006211AD"/>
    <w:rsid w:val="00622AFB"/>
    <w:rsid w:val="00624783"/>
    <w:rsid w:val="00624A7E"/>
    <w:rsid w:val="00625627"/>
    <w:rsid w:val="00625B11"/>
    <w:rsid w:val="00625B57"/>
    <w:rsid w:val="00627ED5"/>
    <w:rsid w:val="00630456"/>
    <w:rsid w:val="0063212D"/>
    <w:rsid w:val="006326D4"/>
    <w:rsid w:val="00633B1E"/>
    <w:rsid w:val="006348C5"/>
    <w:rsid w:val="00635598"/>
    <w:rsid w:val="0063569F"/>
    <w:rsid w:val="006356D2"/>
    <w:rsid w:val="00636783"/>
    <w:rsid w:val="0063686C"/>
    <w:rsid w:val="0064029D"/>
    <w:rsid w:val="00640EA8"/>
    <w:rsid w:val="0064140D"/>
    <w:rsid w:val="00643092"/>
    <w:rsid w:val="00643AFE"/>
    <w:rsid w:val="00644C3E"/>
    <w:rsid w:val="00645387"/>
    <w:rsid w:val="0064572C"/>
    <w:rsid w:val="00645F9A"/>
    <w:rsid w:val="00647019"/>
    <w:rsid w:val="00647468"/>
    <w:rsid w:val="00647650"/>
    <w:rsid w:val="00647FD8"/>
    <w:rsid w:val="00652CE2"/>
    <w:rsid w:val="00653C96"/>
    <w:rsid w:val="0065557D"/>
    <w:rsid w:val="00656483"/>
    <w:rsid w:val="00656706"/>
    <w:rsid w:val="00656E9D"/>
    <w:rsid w:val="00657E63"/>
    <w:rsid w:val="006606F2"/>
    <w:rsid w:val="0066131F"/>
    <w:rsid w:val="006617B2"/>
    <w:rsid w:val="00663AFF"/>
    <w:rsid w:val="00663F1B"/>
    <w:rsid w:val="00664521"/>
    <w:rsid w:val="006646DD"/>
    <w:rsid w:val="00665281"/>
    <w:rsid w:val="006657C2"/>
    <w:rsid w:val="00665856"/>
    <w:rsid w:val="0066751C"/>
    <w:rsid w:val="006678ED"/>
    <w:rsid w:val="00670520"/>
    <w:rsid w:val="006710E3"/>
    <w:rsid w:val="00672745"/>
    <w:rsid w:val="00672C3C"/>
    <w:rsid w:val="0067534C"/>
    <w:rsid w:val="006756EB"/>
    <w:rsid w:val="00676325"/>
    <w:rsid w:val="006800E2"/>
    <w:rsid w:val="0068020C"/>
    <w:rsid w:val="00681110"/>
    <w:rsid w:val="00681A46"/>
    <w:rsid w:val="00681C7A"/>
    <w:rsid w:val="00681FBC"/>
    <w:rsid w:val="00682BCC"/>
    <w:rsid w:val="00682DE2"/>
    <w:rsid w:val="00682E37"/>
    <w:rsid w:val="006833A8"/>
    <w:rsid w:val="00683B14"/>
    <w:rsid w:val="00684428"/>
    <w:rsid w:val="00684BD6"/>
    <w:rsid w:val="00685BC5"/>
    <w:rsid w:val="00685CB5"/>
    <w:rsid w:val="00685E44"/>
    <w:rsid w:val="00686281"/>
    <w:rsid w:val="0069072F"/>
    <w:rsid w:val="00690D1C"/>
    <w:rsid w:val="00691535"/>
    <w:rsid w:val="006918D6"/>
    <w:rsid w:val="00691D09"/>
    <w:rsid w:val="00691D5C"/>
    <w:rsid w:val="00692201"/>
    <w:rsid w:val="00692870"/>
    <w:rsid w:val="006938DF"/>
    <w:rsid w:val="00694259"/>
    <w:rsid w:val="006947D9"/>
    <w:rsid w:val="00694931"/>
    <w:rsid w:val="00694971"/>
    <w:rsid w:val="006949C2"/>
    <w:rsid w:val="00694F44"/>
    <w:rsid w:val="00695D9E"/>
    <w:rsid w:val="006A0471"/>
    <w:rsid w:val="006A09BF"/>
    <w:rsid w:val="006A1B06"/>
    <w:rsid w:val="006A37F7"/>
    <w:rsid w:val="006A3AFF"/>
    <w:rsid w:val="006A428F"/>
    <w:rsid w:val="006A4366"/>
    <w:rsid w:val="006A57F3"/>
    <w:rsid w:val="006A5A1A"/>
    <w:rsid w:val="006A5D18"/>
    <w:rsid w:val="006A6DE8"/>
    <w:rsid w:val="006A7DF0"/>
    <w:rsid w:val="006B0939"/>
    <w:rsid w:val="006B1933"/>
    <w:rsid w:val="006B1BF0"/>
    <w:rsid w:val="006B215C"/>
    <w:rsid w:val="006B277F"/>
    <w:rsid w:val="006B358D"/>
    <w:rsid w:val="006B4EDD"/>
    <w:rsid w:val="006B53D6"/>
    <w:rsid w:val="006B6D05"/>
    <w:rsid w:val="006B6D25"/>
    <w:rsid w:val="006B6D9F"/>
    <w:rsid w:val="006B6F67"/>
    <w:rsid w:val="006B7436"/>
    <w:rsid w:val="006B751C"/>
    <w:rsid w:val="006C09E1"/>
    <w:rsid w:val="006C2202"/>
    <w:rsid w:val="006C2D22"/>
    <w:rsid w:val="006C3899"/>
    <w:rsid w:val="006C38C0"/>
    <w:rsid w:val="006C39AF"/>
    <w:rsid w:val="006C5225"/>
    <w:rsid w:val="006C5B93"/>
    <w:rsid w:val="006C5F1F"/>
    <w:rsid w:val="006C66F7"/>
    <w:rsid w:val="006C6940"/>
    <w:rsid w:val="006D2399"/>
    <w:rsid w:val="006D38B4"/>
    <w:rsid w:val="006D44A2"/>
    <w:rsid w:val="006D5645"/>
    <w:rsid w:val="006D57B5"/>
    <w:rsid w:val="006D6519"/>
    <w:rsid w:val="006D66BA"/>
    <w:rsid w:val="006D7814"/>
    <w:rsid w:val="006D7C39"/>
    <w:rsid w:val="006D7EDF"/>
    <w:rsid w:val="006E1344"/>
    <w:rsid w:val="006E1E9C"/>
    <w:rsid w:val="006E2183"/>
    <w:rsid w:val="006E2ADC"/>
    <w:rsid w:val="006E39B1"/>
    <w:rsid w:val="006E3CD3"/>
    <w:rsid w:val="006E402B"/>
    <w:rsid w:val="006E4377"/>
    <w:rsid w:val="006E4A67"/>
    <w:rsid w:val="006E5921"/>
    <w:rsid w:val="006E626E"/>
    <w:rsid w:val="006E64CA"/>
    <w:rsid w:val="006E7817"/>
    <w:rsid w:val="006F0C16"/>
    <w:rsid w:val="006F0F82"/>
    <w:rsid w:val="006F175D"/>
    <w:rsid w:val="006F1B38"/>
    <w:rsid w:val="006F1DB6"/>
    <w:rsid w:val="006F5864"/>
    <w:rsid w:val="006F5A0C"/>
    <w:rsid w:val="006F5ED9"/>
    <w:rsid w:val="00700A13"/>
    <w:rsid w:val="007011A2"/>
    <w:rsid w:val="00701B8F"/>
    <w:rsid w:val="00703446"/>
    <w:rsid w:val="0070610A"/>
    <w:rsid w:val="007072ED"/>
    <w:rsid w:val="00711467"/>
    <w:rsid w:val="0071188F"/>
    <w:rsid w:val="00711E29"/>
    <w:rsid w:val="00711ED8"/>
    <w:rsid w:val="00713A97"/>
    <w:rsid w:val="00713CED"/>
    <w:rsid w:val="007148F4"/>
    <w:rsid w:val="00714A84"/>
    <w:rsid w:val="0071723E"/>
    <w:rsid w:val="0071777F"/>
    <w:rsid w:val="00717EC2"/>
    <w:rsid w:val="00720355"/>
    <w:rsid w:val="007211A1"/>
    <w:rsid w:val="0072188C"/>
    <w:rsid w:val="0072494A"/>
    <w:rsid w:val="007253CE"/>
    <w:rsid w:val="007256D2"/>
    <w:rsid w:val="00725B79"/>
    <w:rsid w:val="00733A3D"/>
    <w:rsid w:val="00734183"/>
    <w:rsid w:val="00734733"/>
    <w:rsid w:val="00735983"/>
    <w:rsid w:val="00737448"/>
    <w:rsid w:val="007378DE"/>
    <w:rsid w:val="00737E52"/>
    <w:rsid w:val="007412C3"/>
    <w:rsid w:val="007419D9"/>
    <w:rsid w:val="007425D4"/>
    <w:rsid w:val="00742F5D"/>
    <w:rsid w:val="00743728"/>
    <w:rsid w:val="00745FBC"/>
    <w:rsid w:val="00746467"/>
    <w:rsid w:val="007478BA"/>
    <w:rsid w:val="00747B36"/>
    <w:rsid w:val="00750450"/>
    <w:rsid w:val="00750971"/>
    <w:rsid w:val="00750CC0"/>
    <w:rsid w:val="00750D98"/>
    <w:rsid w:val="00750EE4"/>
    <w:rsid w:val="00752128"/>
    <w:rsid w:val="0075260C"/>
    <w:rsid w:val="007528D8"/>
    <w:rsid w:val="007535F0"/>
    <w:rsid w:val="00753C6E"/>
    <w:rsid w:val="00756061"/>
    <w:rsid w:val="007561ED"/>
    <w:rsid w:val="00757188"/>
    <w:rsid w:val="00757B71"/>
    <w:rsid w:val="00757EA7"/>
    <w:rsid w:val="00761A0F"/>
    <w:rsid w:val="007622A9"/>
    <w:rsid w:val="007623A7"/>
    <w:rsid w:val="0076312E"/>
    <w:rsid w:val="0076330C"/>
    <w:rsid w:val="00763AB3"/>
    <w:rsid w:val="00765259"/>
    <w:rsid w:val="0076653D"/>
    <w:rsid w:val="007665A1"/>
    <w:rsid w:val="00766A11"/>
    <w:rsid w:val="00766C91"/>
    <w:rsid w:val="00767575"/>
    <w:rsid w:val="0077080F"/>
    <w:rsid w:val="00770BBC"/>
    <w:rsid w:val="00770E1F"/>
    <w:rsid w:val="00771393"/>
    <w:rsid w:val="00771914"/>
    <w:rsid w:val="00772099"/>
    <w:rsid w:val="00772179"/>
    <w:rsid w:val="007725AE"/>
    <w:rsid w:val="00772B8E"/>
    <w:rsid w:val="00774171"/>
    <w:rsid w:val="00774B69"/>
    <w:rsid w:val="00774E62"/>
    <w:rsid w:val="00775FED"/>
    <w:rsid w:val="007761D7"/>
    <w:rsid w:val="00776351"/>
    <w:rsid w:val="007776F1"/>
    <w:rsid w:val="007819E9"/>
    <w:rsid w:val="00781F3F"/>
    <w:rsid w:val="0078207C"/>
    <w:rsid w:val="007825D8"/>
    <w:rsid w:val="007847A2"/>
    <w:rsid w:val="00787E55"/>
    <w:rsid w:val="00790292"/>
    <w:rsid w:val="00790B1F"/>
    <w:rsid w:val="00790D3C"/>
    <w:rsid w:val="00791536"/>
    <w:rsid w:val="00791A8D"/>
    <w:rsid w:val="00791E6F"/>
    <w:rsid w:val="007923FF"/>
    <w:rsid w:val="00793D88"/>
    <w:rsid w:val="0079516E"/>
    <w:rsid w:val="007960CA"/>
    <w:rsid w:val="007A0236"/>
    <w:rsid w:val="007A145C"/>
    <w:rsid w:val="007A15F6"/>
    <w:rsid w:val="007A200C"/>
    <w:rsid w:val="007A272B"/>
    <w:rsid w:val="007A46E1"/>
    <w:rsid w:val="007A4ED9"/>
    <w:rsid w:val="007A5B24"/>
    <w:rsid w:val="007A6284"/>
    <w:rsid w:val="007A68B9"/>
    <w:rsid w:val="007A74F1"/>
    <w:rsid w:val="007A7D53"/>
    <w:rsid w:val="007B0A82"/>
    <w:rsid w:val="007B0E94"/>
    <w:rsid w:val="007B2A5C"/>
    <w:rsid w:val="007B2EF8"/>
    <w:rsid w:val="007B308F"/>
    <w:rsid w:val="007B38E8"/>
    <w:rsid w:val="007B56FD"/>
    <w:rsid w:val="007B5DEC"/>
    <w:rsid w:val="007B6650"/>
    <w:rsid w:val="007C1899"/>
    <w:rsid w:val="007C18D8"/>
    <w:rsid w:val="007C20D8"/>
    <w:rsid w:val="007C2B03"/>
    <w:rsid w:val="007C34E6"/>
    <w:rsid w:val="007C4078"/>
    <w:rsid w:val="007C5856"/>
    <w:rsid w:val="007C5E71"/>
    <w:rsid w:val="007C61AC"/>
    <w:rsid w:val="007C6E9A"/>
    <w:rsid w:val="007D097F"/>
    <w:rsid w:val="007D13B3"/>
    <w:rsid w:val="007D1796"/>
    <w:rsid w:val="007D24E1"/>
    <w:rsid w:val="007D288D"/>
    <w:rsid w:val="007D3FDD"/>
    <w:rsid w:val="007D44E1"/>
    <w:rsid w:val="007D4CFA"/>
    <w:rsid w:val="007D4D83"/>
    <w:rsid w:val="007D6A0A"/>
    <w:rsid w:val="007D6B3C"/>
    <w:rsid w:val="007D6EC5"/>
    <w:rsid w:val="007D7F77"/>
    <w:rsid w:val="007E0BFB"/>
    <w:rsid w:val="007E17B6"/>
    <w:rsid w:val="007E1B1A"/>
    <w:rsid w:val="007E2598"/>
    <w:rsid w:val="007E2F66"/>
    <w:rsid w:val="007E3A35"/>
    <w:rsid w:val="007E4D8E"/>
    <w:rsid w:val="007E4FD6"/>
    <w:rsid w:val="007E5140"/>
    <w:rsid w:val="007E58C6"/>
    <w:rsid w:val="007E59AB"/>
    <w:rsid w:val="007E5A43"/>
    <w:rsid w:val="007E61C7"/>
    <w:rsid w:val="007E6FD7"/>
    <w:rsid w:val="007E7635"/>
    <w:rsid w:val="007E76D0"/>
    <w:rsid w:val="007E7709"/>
    <w:rsid w:val="007E7EAB"/>
    <w:rsid w:val="007F00F7"/>
    <w:rsid w:val="007F06A7"/>
    <w:rsid w:val="007F1563"/>
    <w:rsid w:val="007F15F9"/>
    <w:rsid w:val="007F17D3"/>
    <w:rsid w:val="007F1C93"/>
    <w:rsid w:val="007F1F12"/>
    <w:rsid w:val="007F3715"/>
    <w:rsid w:val="007F40ED"/>
    <w:rsid w:val="007F6737"/>
    <w:rsid w:val="007F6914"/>
    <w:rsid w:val="007F6C69"/>
    <w:rsid w:val="007F721D"/>
    <w:rsid w:val="007F77AC"/>
    <w:rsid w:val="00800410"/>
    <w:rsid w:val="00800563"/>
    <w:rsid w:val="00801014"/>
    <w:rsid w:val="0080130D"/>
    <w:rsid w:val="008017DB"/>
    <w:rsid w:val="00802B55"/>
    <w:rsid w:val="00802E78"/>
    <w:rsid w:val="00802FEB"/>
    <w:rsid w:val="008034F9"/>
    <w:rsid w:val="00807165"/>
    <w:rsid w:val="00807176"/>
    <w:rsid w:val="00807729"/>
    <w:rsid w:val="008107AC"/>
    <w:rsid w:val="00810E48"/>
    <w:rsid w:val="00810F16"/>
    <w:rsid w:val="00811556"/>
    <w:rsid w:val="008118B9"/>
    <w:rsid w:val="00812AD3"/>
    <w:rsid w:val="00812B72"/>
    <w:rsid w:val="008131FA"/>
    <w:rsid w:val="008134D4"/>
    <w:rsid w:val="0081468A"/>
    <w:rsid w:val="00814AB6"/>
    <w:rsid w:val="00815860"/>
    <w:rsid w:val="008163C6"/>
    <w:rsid w:val="00817AFD"/>
    <w:rsid w:val="00817F3A"/>
    <w:rsid w:val="0082052A"/>
    <w:rsid w:val="00821129"/>
    <w:rsid w:val="00821E63"/>
    <w:rsid w:val="00821FAD"/>
    <w:rsid w:val="00821FD1"/>
    <w:rsid w:val="0082324D"/>
    <w:rsid w:val="00823B7D"/>
    <w:rsid w:val="008244EF"/>
    <w:rsid w:val="00825684"/>
    <w:rsid w:val="0082597F"/>
    <w:rsid w:val="00825A69"/>
    <w:rsid w:val="0083370A"/>
    <w:rsid w:val="00833DCB"/>
    <w:rsid w:val="008344F4"/>
    <w:rsid w:val="0083547C"/>
    <w:rsid w:val="00836711"/>
    <w:rsid w:val="00836A16"/>
    <w:rsid w:val="0083769C"/>
    <w:rsid w:val="008405A4"/>
    <w:rsid w:val="00841A14"/>
    <w:rsid w:val="00841E28"/>
    <w:rsid w:val="00842B8F"/>
    <w:rsid w:val="00842F87"/>
    <w:rsid w:val="008435A5"/>
    <w:rsid w:val="0084384B"/>
    <w:rsid w:val="00843968"/>
    <w:rsid w:val="008442E6"/>
    <w:rsid w:val="00845375"/>
    <w:rsid w:val="008453E8"/>
    <w:rsid w:val="008459D7"/>
    <w:rsid w:val="00846BBC"/>
    <w:rsid w:val="008476AE"/>
    <w:rsid w:val="00850006"/>
    <w:rsid w:val="00850AAE"/>
    <w:rsid w:val="008515A6"/>
    <w:rsid w:val="00851BCD"/>
    <w:rsid w:val="00852E7C"/>
    <w:rsid w:val="00854594"/>
    <w:rsid w:val="00854A99"/>
    <w:rsid w:val="00854CF6"/>
    <w:rsid w:val="00856120"/>
    <w:rsid w:val="00856FE6"/>
    <w:rsid w:val="008576D7"/>
    <w:rsid w:val="00857EA1"/>
    <w:rsid w:val="00860070"/>
    <w:rsid w:val="008601FC"/>
    <w:rsid w:val="008630D8"/>
    <w:rsid w:val="008637A1"/>
    <w:rsid w:val="008640BA"/>
    <w:rsid w:val="00864E54"/>
    <w:rsid w:val="008654C9"/>
    <w:rsid w:val="0086557E"/>
    <w:rsid w:val="0086661E"/>
    <w:rsid w:val="00866ABD"/>
    <w:rsid w:val="008673B7"/>
    <w:rsid w:val="00867614"/>
    <w:rsid w:val="00870038"/>
    <w:rsid w:val="00871510"/>
    <w:rsid w:val="00874D02"/>
    <w:rsid w:val="00874DA1"/>
    <w:rsid w:val="00875514"/>
    <w:rsid w:val="00875FF8"/>
    <w:rsid w:val="0087634F"/>
    <w:rsid w:val="008773A7"/>
    <w:rsid w:val="00877A8D"/>
    <w:rsid w:val="0088073F"/>
    <w:rsid w:val="008808FF"/>
    <w:rsid w:val="00880A6B"/>
    <w:rsid w:val="00881206"/>
    <w:rsid w:val="00881990"/>
    <w:rsid w:val="0088322D"/>
    <w:rsid w:val="00883691"/>
    <w:rsid w:val="00885548"/>
    <w:rsid w:val="008857E3"/>
    <w:rsid w:val="00886F87"/>
    <w:rsid w:val="008876EA"/>
    <w:rsid w:val="0089117E"/>
    <w:rsid w:val="00892158"/>
    <w:rsid w:val="00893096"/>
    <w:rsid w:val="008930D9"/>
    <w:rsid w:val="00893680"/>
    <w:rsid w:val="00893835"/>
    <w:rsid w:val="008948CD"/>
    <w:rsid w:val="008949E8"/>
    <w:rsid w:val="00894D12"/>
    <w:rsid w:val="00895B4C"/>
    <w:rsid w:val="008977EB"/>
    <w:rsid w:val="008A1954"/>
    <w:rsid w:val="008A1C11"/>
    <w:rsid w:val="008A2583"/>
    <w:rsid w:val="008A29C5"/>
    <w:rsid w:val="008A2BD9"/>
    <w:rsid w:val="008A2CFC"/>
    <w:rsid w:val="008A35AB"/>
    <w:rsid w:val="008A4836"/>
    <w:rsid w:val="008A6113"/>
    <w:rsid w:val="008A63FD"/>
    <w:rsid w:val="008A6EFF"/>
    <w:rsid w:val="008A6F46"/>
    <w:rsid w:val="008A7766"/>
    <w:rsid w:val="008A7773"/>
    <w:rsid w:val="008A7ADD"/>
    <w:rsid w:val="008B0C82"/>
    <w:rsid w:val="008B149F"/>
    <w:rsid w:val="008B16A7"/>
    <w:rsid w:val="008B1F13"/>
    <w:rsid w:val="008B226B"/>
    <w:rsid w:val="008B3153"/>
    <w:rsid w:val="008B4CB8"/>
    <w:rsid w:val="008B5118"/>
    <w:rsid w:val="008B583F"/>
    <w:rsid w:val="008B608C"/>
    <w:rsid w:val="008B625D"/>
    <w:rsid w:val="008B6451"/>
    <w:rsid w:val="008B66C1"/>
    <w:rsid w:val="008B70D7"/>
    <w:rsid w:val="008C1734"/>
    <w:rsid w:val="008C2027"/>
    <w:rsid w:val="008C2681"/>
    <w:rsid w:val="008C2C18"/>
    <w:rsid w:val="008C2C72"/>
    <w:rsid w:val="008C413C"/>
    <w:rsid w:val="008C4141"/>
    <w:rsid w:val="008C6D4B"/>
    <w:rsid w:val="008C7FA7"/>
    <w:rsid w:val="008D0904"/>
    <w:rsid w:val="008D131E"/>
    <w:rsid w:val="008D3082"/>
    <w:rsid w:val="008D3AF6"/>
    <w:rsid w:val="008D654B"/>
    <w:rsid w:val="008D7700"/>
    <w:rsid w:val="008E1D0A"/>
    <w:rsid w:val="008E20E2"/>
    <w:rsid w:val="008E2AFD"/>
    <w:rsid w:val="008E4138"/>
    <w:rsid w:val="008E45D9"/>
    <w:rsid w:val="008E7469"/>
    <w:rsid w:val="008E7A2C"/>
    <w:rsid w:val="008F175F"/>
    <w:rsid w:val="008F1CD1"/>
    <w:rsid w:val="008F27DD"/>
    <w:rsid w:val="008F2A1B"/>
    <w:rsid w:val="008F2C74"/>
    <w:rsid w:val="008F43CA"/>
    <w:rsid w:val="008F4EF8"/>
    <w:rsid w:val="008F5E89"/>
    <w:rsid w:val="008F6691"/>
    <w:rsid w:val="009004C3"/>
    <w:rsid w:val="00900CB5"/>
    <w:rsid w:val="009031EF"/>
    <w:rsid w:val="00905400"/>
    <w:rsid w:val="0090621E"/>
    <w:rsid w:val="00906AA7"/>
    <w:rsid w:val="00907388"/>
    <w:rsid w:val="00907468"/>
    <w:rsid w:val="00907F8B"/>
    <w:rsid w:val="0091153C"/>
    <w:rsid w:val="009118E4"/>
    <w:rsid w:val="0091192C"/>
    <w:rsid w:val="0091314C"/>
    <w:rsid w:val="009131F2"/>
    <w:rsid w:val="00913C50"/>
    <w:rsid w:val="0091449E"/>
    <w:rsid w:val="00914F5E"/>
    <w:rsid w:val="0091532A"/>
    <w:rsid w:val="009155F2"/>
    <w:rsid w:val="0091572B"/>
    <w:rsid w:val="00916237"/>
    <w:rsid w:val="009163A5"/>
    <w:rsid w:val="00917F5D"/>
    <w:rsid w:val="00917F9F"/>
    <w:rsid w:val="00920A5F"/>
    <w:rsid w:val="0092127F"/>
    <w:rsid w:val="0092179D"/>
    <w:rsid w:val="009235AD"/>
    <w:rsid w:val="0092361D"/>
    <w:rsid w:val="00923A72"/>
    <w:rsid w:val="00926951"/>
    <w:rsid w:val="009274C0"/>
    <w:rsid w:val="00927CB7"/>
    <w:rsid w:val="00930A8F"/>
    <w:rsid w:val="00930ADF"/>
    <w:rsid w:val="0093135B"/>
    <w:rsid w:val="0093178F"/>
    <w:rsid w:val="0093201B"/>
    <w:rsid w:val="00932319"/>
    <w:rsid w:val="00932B6D"/>
    <w:rsid w:val="00932C1A"/>
    <w:rsid w:val="00932CEF"/>
    <w:rsid w:val="00932EB6"/>
    <w:rsid w:val="00933389"/>
    <w:rsid w:val="00933E99"/>
    <w:rsid w:val="00934329"/>
    <w:rsid w:val="00934B22"/>
    <w:rsid w:val="00935235"/>
    <w:rsid w:val="009352E0"/>
    <w:rsid w:val="00937BDC"/>
    <w:rsid w:val="009405D2"/>
    <w:rsid w:val="00940DA7"/>
    <w:rsid w:val="0094140C"/>
    <w:rsid w:val="00942070"/>
    <w:rsid w:val="00942F48"/>
    <w:rsid w:val="009431F1"/>
    <w:rsid w:val="009435C6"/>
    <w:rsid w:val="00944032"/>
    <w:rsid w:val="00944FD1"/>
    <w:rsid w:val="00945423"/>
    <w:rsid w:val="00945C2C"/>
    <w:rsid w:val="0094680D"/>
    <w:rsid w:val="00946A12"/>
    <w:rsid w:val="00947652"/>
    <w:rsid w:val="009476C5"/>
    <w:rsid w:val="009478DB"/>
    <w:rsid w:val="0095188B"/>
    <w:rsid w:val="00952866"/>
    <w:rsid w:val="00953A6F"/>
    <w:rsid w:val="009543AA"/>
    <w:rsid w:val="00954D4B"/>
    <w:rsid w:val="0095604B"/>
    <w:rsid w:val="00956513"/>
    <w:rsid w:val="0095671D"/>
    <w:rsid w:val="00960485"/>
    <w:rsid w:val="00960DAC"/>
    <w:rsid w:val="0096127C"/>
    <w:rsid w:val="0096266A"/>
    <w:rsid w:val="00963A20"/>
    <w:rsid w:val="009643D3"/>
    <w:rsid w:val="00964FCE"/>
    <w:rsid w:val="0096503A"/>
    <w:rsid w:val="00965296"/>
    <w:rsid w:val="00965AD0"/>
    <w:rsid w:val="00965F52"/>
    <w:rsid w:val="009665D9"/>
    <w:rsid w:val="00966D30"/>
    <w:rsid w:val="00966D67"/>
    <w:rsid w:val="0097083C"/>
    <w:rsid w:val="009708E7"/>
    <w:rsid w:val="009712B2"/>
    <w:rsid w:val="00971AF6"/>
    <w:rsid w:val="00972711"/>
    <w:rsid w:val="00972971"/>
    <w:rsid w:val="00972D8A"/>
    <w:rsid w:val="00974082"/>
    <w:rsid w:val="00975A7B"/>
    <w:rsid w:val="00975B39"/>
    <w:rsid w:val="00975DC2"/>
    <w:rsid w:val="00977A90"/>
    <w:rsid w:val="00981268"/>
    <w:rsid w:val="00983918"/>
    <w:rsid w:val="00985D19"/>
    <w:rsid w:val="00986506"/>
    <w:rsid w:val="00986807"/>
    <w:rsid w:val="00986902"/>
    <w:rsid w:val="00986F85"/>
    <w:rsid w:val="00987283"/>
    <w:rsid w:val="009903B0"/>
    <w:rsid w:val="0099062A"/>
    <w:rsid w:val="00990B8E"/>
    <w:rsid w:val="0099306A"/>
    <w:rsid w:val="009934A0"/>
    <w:rsid w:val="0099380E"/>
    <w:rsid w:val="00993A64"/>
    <w:rsid w:val="00993B85"/>
    <w:rsid w:val="00994C85"/>
    <w:rsid w:val="009970D9"/>
    <w:rsid w:val="009971D8"/>
    <w:rsid w:val="009A002F"/>
    <w:rsid w:val="009A0F8E"/>
    <w:rsid w:val="009A1630"/>
    <w:rsid w:val="009A1795"/>
    <w:rsid w:val="009A27CA"/>
    <w:rsid w:val="009A4CDF"/>
    <w:rsid w:val="009A69F4"/>
    <w:rsid w:val="009A6C01"/>
    <w:rsid w:val="009B0714"/>
    <w:rsid w:val="009B1499"/>
    <w:rsid w:val="009B2173"/>
    <w:rsid w:val="009B28AE"/>
    <w:rsid w:val="009B455A"/>
    <w:rsid w:val="009B5E8B"/>
    <w:rsid w:val="009B6507"/>
    <w:rsid w:val="009C08DF"/>
    <w:rsid w:val="009C0F20"/>
    <w:rsid w:val="009C11A0"/>
    <w:rsid w:val="009C151A"/>
    <w:rsid w:val="009C1D66"/>
    <w:rsid w:val="009C31A6"/>
    <w:rsid w:val="009C34C3"/>
    <w:rsid w:val="009C3502"/>
    <w:rsid w:val="009C3A50"/>
    <w:rsid w:val="009C3FC6"/>
    <w:rsid w:val="009C413C"/>
    <w:rsid w:val="009C4A67"/>
    <w:rsid w:val="009C586F"/>
    <w:rsid w:val="009C7367"/>
    <w:rsid w:val="009D00D8"/>
    <w:rsid w:val="009D1180"/>
    <w:rsid w:val="009D1305"/>
    <w:rsid w:val="009D38DF"/>
    <w:rsid w:val="009D595F"/>
    <w:rsid w:val="009D5BA4"/>
    <w:rsid w:val="009D7B4C"/>
    <w:rsid w:val="009E173A"/>
    <w:rsid w:val="009E1E4E"/>
    <w:rsid w:val="009E2324"/>
    <w:rsid w:val="009E2689"/>
    <w:rsid w:val="009E26BC"/>
    <w:rsid w:val="009E363D"/>
    <w:rsid w:val="009E3B30"/>
    <w:rsid w:val="009E3D31"/>
    <w:rsid w:val="009E48A8"/>
    <w:rsid w:val="009E4986"/>
    <w:rsid w:val="009E4B08"/>
    <w:rsid w:val="009E58B2"/>
    <w:rsid w:val="009E6942"/>
    <w:rsid w:val="009E6D99"/>
    <w:rsid w:val="009E7A6A"/>
    <w:rsid w:val="009F104C"/>
    <w:rsid w:val="009F24D9"/>
    <w:rsid w:val="009F29D5"/>
    <w:rsid w:val="009F2F71"/>
    <w:rsid w:val="009F40C8"/>
    <w:rsid w:val="009F4659"/>
    <w:rsid w:val="009F53C7"/>
    <w:rsid w:val="009F67F0"/>
    <w:rsid w:val="009F78EF"/>
    <w:rsid w:val="00A0124B"/>
    <w:rsid w:val="00A027D3"/>
    <w:rsid w:val="00A034BB"/>
    <w:rsid w:val="00A04531"/>
    <w:rsid w:val="00A046CE"/>
    <w:rsid w:val="00A05177"/>
    <w:rsid w:val="00A057C7"/>
    <w:rsid w:val="00A0652A"/>
    <w:rsid w:val="00A07033"/>
    <w:rsid w:val="00A0755B"/>
    <w:rsid w:val="00A1004A"/>
    <w:rsid w:val="00A101BE"/>
    <w:rsid w:val="00A106A2"/>
    <w:rsid w:val="00A1162D"/>
    <w:rsid w:val="00A12247"/>
    <w:rsid w:val="00A129F5"/>
    <w:rsid w:val="00A13A45"/>
    <w:rsid w:val="00A13BE4"/>
    <w:rsid w:val="00A13C38"/>
    <w:rsid w:val="00A141D2"/>
    <w:rsid w:val="00A147AD"/>
    <w:rsid w:val="00A14ED4"/>
    <w:rsid w:val="00A15530"/>
    <w:rsid w:val="00A16D0C"/>
    <w:rsid w:val="00A17344"/>
    <w:rsid w:val="00A20C88"/>
    <w:rsid w:val="00A2165E"/>
    <w:rsid w:val="00A2173D"/>
    <w:rsid w:val="00A254CA"/>
    <w:rsid w:val="00A25602"/>
    <w:rsid w:val="00A2773C"/>
    <w:rsid w:val="00A30A01"/>
    <w:rsid w:val="00A3126C"/>
    <w:rsid w:val="00A31976"/>
    <w:rsid w:val="00A31E70"/>
    <w:rsid w:val="00A32625"/>
    <w:rsid w:val="00A32BCB"/>
    <w:rsid w:val="00A33A35"/>
    <w:rsid w:val="00A349B1"/>
    <w:rsid w:val="00A34AB4"/>
    <w:rsid w:val="00A34E7F"/>
    <w:rsid w:val="00A35B5A"/>
    <w:rsid w:val="00A36DF0"/>
    <w:rsid w:val="00A37EFE"/>
    <w:rsid w:val="00A4119E"/>
    <w:rsid w:val="00A4165E"/>
    <w:rsid w:val="00A43004"/>
    <w:rsid w:val="00A431DA"/>
    <w:rsid w:val="00A4421B"/>
    <w:rsid w:val="00A449BD"/>
    <w:rsid w:val="00A44B76"/>
    <w:rsid w:val="00A44EAD"/>
    <w:rsid w:val="00A4512E"/>
    <w:rsid w:val="00A4574A"/>
    <w:rsid w:val="00A463B7"/>
    <w:rsid w:val="00A4653A"/>
    <w:rsid w:val="00A467F3"/>
    <w:rsid w:val="00A4683F"/>
    <w:rsid w:val="00A46AF4"/>
    <w:rsid w:val="00A5223D"/>
    <w:rsid w:val="00A525D6"/>
    <w:rsid w:val="00A52C93"/>
    <w:rsid w:val="00A531A1"/>
    <w:rsid w:val="00A53279"/>
    <w:rsid w:val="00A532B7"/>
    <w:rsid w:val="00A53C64"/>
    <w:rsid w:val="00A54A25"/>
    <w:rsid w:val="00A54E2D"/>
    <w:rsid w:val="00A551AB"/>
    <w:rsid w:val="00A559D5"/>
    <w:rsid w:val="00A55F51"/>
    <w:rsid w:val="00A56294"/>
    <w:rsid w:val="00A5790A"/>
    <w:rsid w:val="00A60518"/>
    <w:rsid w:val="00A61241"/>
    <w:rsid w:val="00A631FF"/>
    <w:rsid w:val="00A653D5"/>
    <w:rsid w:val="00A66EB1"/>
    <w:rsid w:val="00A67F44"/>
    <w:rsid w:val="00A730C1"/>
    <w:rsid w:val="00A74CB0"/>
    <w:rsid w:val="00A75D40"/>
    <w:rsid w:val="00A77638"/>
    <w:rsid w:val="00A77ADC"/>
    <w:rsid w:val="00A8000F"/>
    <w:rsid w:val="00A80ECD"/>
    <w:rsid w:val="00A80FFC"/>
    <w:rsid w:val="00A8136A"/>
    <w:rsid w:val="00A8143D"/>
    <w:rsid w:val="00A818CA"/>
    <w:rsid w:val="00A8322F"/>
    <w:rsid w:val="00A861AA"/>
    <w:rsid w:val="00A861FE"/>
    <w:rsid w:val="00A901C7"/>
    <w:rsid w:val="00A93FA6"/>
    <w:rsid w:val="00A93FE1"/>
    <w:rsid w:val="00A946E3"/>
    <w:rsid w:val="00A94962"/>
    <w:rsid w:val="00A9525B"/>
    <w:rsid w:val="00A95607"/>
    <w:rsid w:val="00A95D19"/>
    <w:rsid w:val="00A9675D"/>
    <w:rsid w:val="00A96D6F"/>
    <w:rsid w:val="00A97CC6"/>
    <w:rsid w:val="00AA0B2E"/>
    <w:rsid w:val="00AA0BAC"/>
    <w:rsid w:val="00AA0EF6"/>
    <w:rsid w:val="00AA12AA"/>
    <w:rsid w:val="00AA1632"/>
    <w:rsid w:val="00AA1D7F"/>
    <w:rsid w:val="00AA2158"/>
    <w:rsid w:val="00AA30F2"/>
    <w:rsid w:val="00AA393C"/>
    <w:rsid w:val="00AA3DBD"/>
    <w:rsid w:val="00AA4E88"/>
    <w:rsid w:val="00AA55AF"/>
    <w:rsid w:val="00AA658D"/>
    <w:rsid w:val="00AA6EC5"/>
    <w:rsid w:val="00AA6FF9"/>
    <w:rsid w:val="00AB216C"/>
    <w:rsid w:val="00AB305D"/>
    <w:rsid w:val="00AB31BB"/>
    <w:rsid w:val="00AB54E8"/>
    <w:rsid w:val="00AB5553"/>
    <w:rsid w:val="00AB586F"/>
    <w:rsid w:val="00AB64B5"/>
    <w:rsid w:val="00AB7A1C"/>
    <w:rsid w:val="00AB7A7F"/>
    <w:rsid w:val="00AC08B4"/>
    <w:rsid w:val="00AC0CD4"/>
    <w:rsid w:val="00AC284F"/>
    <w:rsid w:val="00AC2CDF"/>
    <w:rsid w:val="00AC32C8"/>
    <w:rsid w:val="00AC3D32"/>
    <w:rsid w:val="00AC48EF"/>
    <w:rsid w:val="00AC4F3E"/>
    <w:rsid w:val="00AC583E"/>
    <w:rsid w:val="00AC649A"/>
    <w:rsid w:val="00AC6D7E"/>
    <w:rsid w:val="00AC6E2D"/>
    <w:rsid w:val="00AC6E6B"/>
    <w:rsid w:val="00AC7D8B"/>
    <w:rsid w:val="00AD0189"/>
    <w:rsid w:val="00AD066F"/>
    <w:rsid w:val="00AD097F"/>
    <w:rsid w:val="00AD180D"/>
    <w:rsid w:val="00AD2D5C"/>
    <w:rsid w:val="00AD325D"/>
    <w:rsid w:val="00AD3784"/>
    <w:rsid w:val="00AD3DF7"/>
    <w:rsid w:val="00AD4195"/>
    <w:rsid w:val="00AD424F"/>
    <w:rsid w:val="00AD475E"/>
    <w:rsid w:val="00AD4E65"/>
    <w:rsid w:val="00AD5F34"/>
    <w:rsid w:val="00AD6F4C"/>
    <w:rsid w:val="00AD76B2"/>
    <w:rsid w:val="00AE28A6"/>
    <w:rsid w:val="00AE2CAA"/>
    <w:rsid w:val="00AE3B16"/>
    <w:rsid w:val="00AE44E9"/>
    <w:rsid w:val="00AE4A0A"/>
    <w:rsid w:val="00AE5518"/>
    <w:rsid w:val="00AE5561"/>
    <w:rsid w:val="00AE68B2"/>
    <w:rsid w:val="00AE696B"/>
    <w:rsid w:val="00AE796B"/>
    <w:rsid w:val="00AF004C"/>
    <w:rsid w:val="00AF0C9A"/>
    <w:rsid w:val="00AF1D8F"/>
    <w:rsid w:val="00AF2762"/>
    <w:rsid w:val="00AF2E3A"/>
    <w:rsid w:val="00AF37C8"/>
    <w:rsid w:val="00AF42DC"/>
    <w:rsid w:val="00AF49A4"/>
    <w:rsid w:val="00AF4B68"/>
    <w:rsid w:val="00AF5C64"/>
    <w:rsid w:val="00AF643E"/>
    <w:rsid w:val="00B003E5"/>
    <w:rsid w:val="00B022FD"/>
    <w:rsid w:val="00B03765"/>
    <w:rsid w:val="00B044E0"/>
    <w:rsid w:val="00B05D48"/>
    <w:rsid w:val="00B06A5B"/>
    <w:rsid w:val="00B06CA5"/>
    <w:rsid w:val="00B06FD1"/>
    <w:rsid w:val="00B100A9"/>
    <w:rsid w:val="00B1070A"/>
    <w:rsid w:val="00B115C2"/>
    <w:rsid w:val="00B11EBA"/>
    <w:rsid w:val="00B11F94"/>
    <w:rsid w:val="00B1260F"/>
    <w:rsid w:val="00B13603"/>
    <w:rsid w:val="00B1632E"/>
    <w:rsid w:val="00B16799"/>
    <w:rsid w:val="00B2001C"/>
    <w:rsid w:val="00B2113F"/>
    <w:rsid w:val="00B214BE"/>
    <w:rsid w:val="00B22167"/>
    <w:rsid w:val="00B2248D"/>
    <w:rsid w:val="00B22C7E"/>
    <w:rsid w:val="00B2491E"/>
    <w:rsid w:val="00B2645A"/>
    <w:rsid w:val="00B266B5"/>
    <w:rsid w:val="00B27879"/>
    <w:rsid w:val="00B300D6"/>
    <w:rsid w:val="00B30F56"/>
    <w:rsid w:val="00B3190B"/>
    <w:rsid w:val="00B31E6A"/>
    <w:rsid w:val="00B32285"/>
    <w:rsid w:val="00B34344"/>
    <w:rsid w:val="00B3471E"/>
    <w:rsid w:val="00B35A39"/>
    <w:rsid w:val="00B368C9"/>
    <w:rsid w:val="00B36BD5"/>
    <w:rsid w:val="00B400C9"/>
    <w:rsid w:val="00B415B2"/>
    <w:rsid w:val="00B42296"/>
    <w:rsid w:val="00B42AEB"/>
    <w:rsid w:val="00B43237"/>
    <w:rsid w:val="00B4374F"/>
    <w:rsid w:val="00B46A71"/>
    <w:rsid w:val="00B47118"/>
    <w:rsid w:val="00B5021D"/>
    <w:rsid w:val="00B50732"/>
    <w:rsid w:val="00B52F11"/>
    <w:rsid w:val="00B533EA"/>
    <w:rsid w:val="00B53A3B"/>
    <w:rsid w:val="00B53B76"/>
    <w:rsid w:val="00B53BE3"/>
    <w:rsid w:val="00B53C7A"/>
    <w:rsid w:val="00B53D8E"/>
    <w:rsid w:val="00B5418C"/>
    <w:rsid w:val="00B544A2"/>
    <w:rsid w:val="00B55380"/>
    <w:rsid w:val="00B558A4"/>
    <w:rsid w:val="00B55CB5"/>
    <w:rsid w:val="00B5645C"/>
    <w:rsid w:val="00B56638"/>
    <w:rsid w:val="00B56991"/>
    <w:rsid w:val="00B57263"/>
    <w:rsid w:val="00B60FA8"/>
    <w:rsid w:val="00B61FFD"/>
    <w:rsid w:val="00B62637"/>
    <w:rsid w:val="00B62918"/>
    <w:rsid w:val="00B63FF8"/>
    <w:rsid w:val="00B64453"/>
    <w:rsid w:val="00B64783"/>
    <w:rsid w:val="00B66652"/>
    <w:rsid w:val="00B66FA2"/>
    <w:rsid w:val="00B67B3C"/>
    <w:rsid w:val="00B67B40"/>
    <w:rsid w:val="00B70001"/>
    <w:rsid w:val="00B70623"/>
    <w:rsid w:val="00B709CB"/>
    <w:rsid w:val="00B71A0B"/>
    <w:rsid w:val="00B73754"/>
    <w:rsid w:val="00B73D25"/>
    <w:rsid w:val="00B74F78"/>
    <w:rsid w:val="00B75060"/>
    <w:rsid w:val="00B756CE"/>
    <w:rsid w:val="00B75D3F"/>
    <w:rsid w:val="00B76684"/>
    <w:rsid w:val="00B779E1"/>
    <w:rsid w:val="00B77A5F"/>
    <w:rsid w:val="00B8023A"/>
    <w:rsid w:val="00B80373"/>
    <w:rsid w:val="00B81468"/>
    <w:rsid w:val="00B81725"/>
    <w:rsid w:val="00B824F8"/>
    <w:rsid w:val="00B83412"/>
    <w:rsid w:val="00B84A13"/>
    <w:rsid w:val="00B8532A"/>
    <w:rsid w:val="00B85773"/>
    <w:rsid w:val="00B910AA"/>
    <w:rsid w:val="00B915CB"/>
    <w:rsid w:val="00B9194F"/>
    <w:rsid w:val="00B92BFE"/>
    <w:rsid w:val="00B94DE4"/>
    <w:rsid w:val="00B95529"/>
    <w:rsid w:val="00B961D7"/>
    <w:rsid w:val="00B96BBC"/>
    <w:rsid w:val="00B96E2B"/>
    <w:rsid w:val="00B96E41"/>
    <w:rsid w:val="00B972FB"/>
    <w:rsid w:val="00B975F9"/>
    <w:rsid w:val="00BA0132"/>
    <w:rsid w:val="00BA132F"/>
    <w:rsid w:val="00BA19C4"/>
    <w:rsid w:val="00BA21BC"/>
    <w:rsid w:val="00BA3DF9"/>
    <w:rsid w:val="00BA5175"/>
    <w:rsid w:val="00BA5355"/>
    <w:rsid w:val="00BA5C3C"/>
    <w:rsid w:val="00BA5DEF"/>
    <w:rsid w:val="00BA5EB8"/>
    <w:rsid w:val="00BB09BB"/>
    <w:rsid w:val="00BB1DFA"/>
    <w:rsid w:val="00BB221A"/>
    <w:rsid w:val="00BB2DC0"/>
    <w:rsid w:val="00BB320B"/>
    <w:rsid w:val="00BB43A9"/>
    <w:rsid w:val="00BB551C"/>
    <w:rsid w:val="00BB716E"/>
    <w:rsid w:val="00BC10AF"/>
    <w:rsid w:val="00BC14C0"/>
    <w:rsid w:val="00BC17C3"/>
    <w:rsid w:val="00BC3D2C"/>
    <w:rsid w:val="00BC4CB0"/>
    <w:rsid w:val="00BC51D0"/>
    <w:rsid w:val="00BD1200"/>
    <w:rsid w:val="00BD20B1"/>
    <w:rsid w:val="00BD24D8"/>
    <w:rsid w:val="00BD364F"/>
    <w:rsid w:val="00BD4F03"/>
    <w:rsid w:val="00BD5008"/>
    <w:rsid w:val="00BD55B0"/>
    <w:rsid w:val="00BD6141"/>
    <w:rsid w:val="00BD6E6A"/>
    <w:rsid w:val="00BE168F"/>
    <w:rsid w:val="00BE21BF"/>
    <w:rsid w:val="00BE233D"/>
    <w:rsid w:val="00BE5027"/>
    <w:rsid w:val="00BE5FBB"/>
    <w:rsid w:val="00BE6BC4"/>
    <w:rsid w:val="00BE6F33"/>
    <w:rsid w:val="00BE71FA"/>
    <w:rsid w:val="00BE7879"/>
    <w:rsid w:val="00BF07F9"/>
    <w:rsid w:val="00BF3448"/>
    <w:rsid w:val="00BF3924"/>
    <w:rsid w:val="00BF75C3"/>
    <w:rsid w:val="00BF7A03"/>
    <w:rsid w:val="00BF7C68"/>
    <w:rsid w:val="00BF7FBE"/>
    <w:rsid w:val="00C00B74"/>
    <w:rsid w:val="00C016A1"/>
    <w:rsid w:val="00C01B61"/>
    <w:rsid w:val="00C02528"/>
    <w:rsid w:val="00C02B1D"/>
    <w:rsid w:val="00C03FE5"/>
    <w:rsid w:val="00C05210"/>
    <w:rsid w:val="00C067CB"/>
    <w:rsid w:val="00C07E89"/>
    <w:rsid w:val="00C123C8"/>
    <w:rsid w:val="00C12BB2"/>
    <w:rsid w:val="00C12BE3"/>
    <w:rsid w:val="00C1370C"/>
    <w:rsid w:val="00C137A3"/>
    <w:rsid w:val="00C1415D"/>
    <w:rsid w:val="00C15097"/>
    <w:rsid w:val="00C15D20"/>
    <w:rsid w:val="00C163AF"/>
    <w:rsid w:val="00C17CEB"/>
    <w:rsid w:val="00C20FDB"/>
    <w:rsid w:val="00C219C9"/>
    <w:rsid w:val="00C21D10"/>
    <w:rsid w:val="00C21E61"/>
    <w:rsid w:val="00C23C78"/>
    <w:rsid w:val="00C23E3F"/>
    <w:rsid w:val="00C246C7"/>
    <w:rsid w:val="00C25542"/>
    <w:rsid w:val="00C25CEF"/>
    <w:rsid w:val="00C263D8"/>
    <w:rsid w:val="00C2762A"/>
    <w:rsid w:val="00C27E86"/>
    <w:rsid w:val="00C30572"/>
    <w:rsid w:val="00C322D5"/>
    <w:rsid w:val="00C32367"/>
    <w:rsid w:val="00C32900"/>
    <w:rsid w:val="00C3298B"/>
    <w:rsid w:val="00C34410"/>
    <w:rsid w:val="00C3529F"/>
    <w:rsid w:val="00C35A49"/>
    <w:rsid w:val="00C360BB"/>
    <w:rsid w:val="00C366BC"/>
    <w:rsid w:val="00C37541"/>
    <w:rsid w:val="00C403DC"/>
    <w:rsid w:val="00C40771"/>
    <w:rsid w:val="00C4132F"/>
    <w:rsid w:val="00C43AA9"/>
    <w:rsid w:val="00C45525"/>
    <w:rsid w:val="00C51BC8"/>
    <w:rsid w:val="00C52523"/>
    <w:rsid w:val="00C53B08"/>
    <w:rsid w:val="00C53B88"/>
    <w:rsid w:val="00C5474F"/>
    <w:rsid w:val="00C550F6"/>
    <w:rsid w:val="00C5548D"/>
    <w:rsid w:val="00C556EB"/>
    <w:rsid w:val="00C557B8"/>
    <w:rsid w:val="00C55E1B"/>
    <w:rsid w:val="00C55FBE"/>
    <w:rsid w:val="00C56E0C"/>
    <w:rsid w:val="00C6050B"/>
    <w:rsid w:val="00C611B9"/>
    <w:rsid w:val="00C63032"/>
    <w:rsid w:val="00C63CCF"/>
    <w:rsid w:val="00C64436"/>
    <w:rsid w:val="00C6501E"/>
    <w:rsid w:val="00C651CF"/>
    <w:rsid w:val="00C652C9"/>
    <w:rsid w:val="00C66E59"/>
    <w:rsid w:val="00C678AF"/>
    <w:rsid w:val="00C679D4"/>
    <w:rsid w:val="00C70EB2"/>
    <w:rsid w:val="00C72E4B"/>
    <w:rsid w:val="00C74675"/>
    <w:rsid w:val="00C74F42"/>
    <w:rsid w:val="00C763F6"/>
    <w:rsid w:val="00C7689E"/>
    <w:rsid w:val="00C76B7F"/>
    <w:rsid w:val="00C772B7"/>
    <w:rsid w:val="00C77961"/>
    <w:rsid w:val="00C80A2A"/>
    <w:rsid w:val="00C82120"/>
    <w:rsid w:val="00C82316"/>
    <w:rsid w:val="00C83117"/>
    <w:rsid w:val="00C83306"/>
    <w:rsid w:val="00C84524"/>
    <w:rsid w:val="00C84FE9"/>
    <w:rsid w:val="00C85F7B"/>
    <w:rsid w:val="00C86F5B"/>
    <w:rsid w:val="00C879B9"/>
    <w:rsid w:val="00C90E01"/>
    <w:rsid w:val="00C916EA"/>
    <w:rsid w:val="00C91930"/>
    <w:rsid w:val="00C93CED"/>
    <w:rsid w:val="00C958E2"/>
    <w:rsid w:val="00C95B13"/>
    <w:rsid w:val="00C96654"/>
    <w:rsid w:val="00C967B8"/>
    <w:rsid w:val="00C96D7C"/>
    <w:rsid w:val="00C96EB4"/>
    <w:rsid w:val="00C96F32"/>
    <w:rsid w:val="00C9704F"/>
    <w:rsid w:val="00C97667"/>
    <w:rsid w:val="00C97EE5"/>
    <w:rsid w:val="00CA0A25"/>
    <w:rsid w:val="00CA0FBA"/>
    <w:rsid w:val="00CA25B3"/>
    <w:rsid w:val="00CA2765"/>
    <w:rsid w:val="00CA32E6"/>
    <w:rsid w:val="00CA34C0"/>
    <w:rsid w:val="00CA3847"/>
    <w:rsid w:val="00CA439C"/>
    <w:rsid w:val="00CA43FF"/>
    <w:rsid w:val="00CA4823"/>
    <w:rsid w:val="00CA50FE"/>
    <w:rsid w:val="00CA51A9"/>
    <w:rsid w:val="00CA5635"/>
    <w:rsid w:val="00CA64F8"/>
    <w:rsid w:val="00CA657F"/>
    <w:rsid w:val="00CA6BDE"/>
    <w:rsid w:val="00CA702E"/>
    <w:rsid w:val="00CB0C3C"/>
    <w:rsid w:val="00CB20AB"/>
    <w:rsid w:val="00CB2FF8"/>
    <w:rsid w:val="00CB430E"/>
    <w:rsid w:val="00CB4A94"/>
    <w:rsid w:val="00CB5429"/>
    <w:rsid w:val="00CB5BB5"/>
    <w:rsid w:val="00CB6B34"/>
    <w:rsid w:val="00CB7F3B"/>
    <w:rsid w:val="00CC1688"/>
    <w:rsid w:val="00CC2176"/>
    <w:rsid w:val="00CC23BA"/>
    <w:rsid w:val="00CC4CF6"/>
    <w:rsid w:val="00CC551F"/>
    <w:rsid w:val="00CC580F"/>
    <w:rsid w:val="00CC6C86"/>
    <w:rsid w:val="00CC6C88"/>
    <w:rsid w:val="00CC70C7"/>
    <w:rsid w:val="00CD00BB"/>
    <w:rsid w:val="00CD016D"/>
    <w:rsid w:val="00CD04C1"/>
    <w:rsid w:val="00CD0FE6"/>
    <w:rsid w:val="00CD1339"/>
    <w:rsid w:val="00CD1370"/>
    <w:rsid w:val="00CD182C"/>
    <w:rsid w:val="00CD37A6"/>
    <w:rsid w:val="00CD3F40"/>
    <w:rsid w:val="00CD582A"/>
    <w:rsid w:val="00CD5A3D"/>
    <w:rsid w:val="00CD5B62"/>
    <w:rsid w:val="00CD5DCF"/>
    <w:rsid w:val="00CD6588"/>
    <w:rsid w:val="00CD6925"/>
    <w:rsid w:val="00CD7166"/>
    <w:rsid w:val="00CE2116"/>
    <w:rsid w:val="00CE2672"/>
    <w:rsid w:val="00CE27B2"/>
    <w:rsid w:val="00CE3CEB"/>
    <w:rsid w:val="00CE496A"/>
    <w:rsid w:val="00CE4AD3"/>
    <w:rsid w:val="00CE635C"/>
    <w:rsid w:val="00CE7D10"/>
    <w:rsid w:val="00CE7F6D"/>
    <w:rsid w:val="00CF11ED"/>
    <w:rsid w:val="00CF15BF"/>
    <w:rsid w:val="00CF17F3"/>
    <w:rsid w:val="00CF1944"/>
    <w:rsid w:val="00CF19DE"/>
    <w:rsid w:val="00CF2052"/>
    <w:rsid w:val="00CF27D3"/>
    <w:rsid w:val="00CF35FB"/>
    <w:rsid w:val="00CF52E6"/>
    <w:rsid w:val="00CF5E73"/>
    <w:rsid w:val="00CF66DD"/>
    <w:rsid w:val="00CF6AE0"/>
    <w:rsid w:val="00CF74A0"/>
    <w:rsid w:val="00D01134"/>
    <w:rsid w:val="00D02185"/>
    <w:rsid w:val="00D02825"/>
    <w:rsid w:val="00D03829"/>
    <w:rsid w:val="00D03A6E"/>
    <w:rsid w:val="00D044D8"/>
    <w:rsid w:val="00D04F02"/>
    <w:rsid w:val="00D05EDC"/>
    <w:rsid w:val="00D06780"/>
    <w:rsid w:val="00D06CE9"/>
    <w:rsid w:val="00D100D0"/>
    <w:rsid w:val="00D11041"/>
    <w:rsid w:val="00D12783"/>
    <w:rsid w:val="00D128A5"/>
    <w:rsid w:val="00D1650B"/>
    <w:rsid w:val="00D17794"/>
    <w:rsid w:val="00D20653"/>
    <w:rsid w:val="00D20722"/>
    <w:rsid w:val="00D20764"/>
    <w:rsid w:val="00D219BD"/>
    <w:rsid w:val="00D22D97"/>
    <w:rsid w:val="00D234B4"/>
    <w:rsid w:val="00D24172"/>
    <w:rsid w:val="00D242B5"/>
    <w:rsid w:val="00D24549"/>
    <w:rsid w:val="00D25293"/>
    <w:rsid w:val="00D255EA"/>
    <w:rsid w:val="00D25A54"/>
    <w:rsid w:val="00D266ED"/>
    <w:rsid w:val="00D26D18"/>
    <w:rsid w:val="00D2788D"/>
    <w:rsid w:val="00D309A8"/>
    <w:rsid w:val="00D319AB"/>
    <w:rsid w:val="00D32B0F"/>
    <w:rsid w:val="00D334AA"/>
    <w:rsid w:val="00D340F0"/>
    <w:rsid w:val="00D35AAB"/>
    <w:rsid w:val="00D364E8"/>
    <w:rsid w:val="00D36C8B"/>
    <w:rsid w:val="00D4130D"/>
    <w:rsid w:val="00D42140"/>
    <w:rsid w:val="00D449D0"/>
    <w:rsid w:val="00D44A44"/>
    <w:rsid w:val="00D4544B"/>
    <w:rsid w:val="00D46C80"/>
    <w:rsid w:val="00D470B6"/>
    <w:rsid w:val="00D47ED0"/>
    <w:rsid w:val="00D545C6"/>
    <w:rsid w:val="00D54946"/>
    <w:rsid w:val="00D5512B"/>
    <w:rsid w:val="00D55234"/>
    <w:rsid w:val="00D56433"/>
    <w:rsid w:val="00D56A0E"/>
    <w:rsid w:val="00D56CAE"/>
    <w:rsid w:val="00D56E1A"/>
    <w:rsid w:val="00D601CB"/>
    <w:rsid w:val="00D60260"/>
    <w:rsid w:val="00D610AA"/>
    <w:rsid w:val="00D61F08"/>
    <w:rsid w:val="00D660D6"/>
    <w:rsid w:val="00D66609"/>
    <w:rsid w:val="00D66956"/>
    <w:rsid w:val="00D67042"/>
    <w:rsid w:val="00D71147"/>
    <w:rsid w:val="00D71246"/>
    <w:rsid w:val="00D722D8"/>
    <w:rsid w:val="00D72B3C"/>
    <w:rsid w:val="00D738E0"/>
    <w:rsid w:val="00D739D0"/>
    <w:rsid w:val="00D73C6F"/>
    <w:rsid w:val="00D74602"/>
    <w:rsid w:val="00D7460F"/>
    <w:rsid w:val="00D74FA0"/>
    <w:rsid w:val="00D754DF"/>
    <w:rsid w:val="00D765FD"/>
    <w:rsid w:val="00D770A9"/>
    <w:rsid w:val="00D77253"/>
    <w:rsid w:val="00D77EB8"/>
    <w:rsid w:val="00D82666"/>
    <w:rsid w:val="00D83068"/>
    <w:rsid w:val="00D83756"/>
    <w:rsid w:val="00D845CD"/>
    <w:rsid w:val="00D84A72"/>
    <w:rsid w:val="00D850E7"/>
    <w:rsid w:val="00D86FE4"/>
    <w:rsid w:val="00D87088"/>
    <w:rsid w:val="00D87578"/>
    <w:rsid w:val="00D87F1F"/>
    <w:rsid w:val="00D90632"/>
    <w:rsid w:val="00D90665"/>
    <w:rsid w:val="00D9153D"/>
    <w:rsid w:val="00D92323"/>
    <w:rsid w:val="00D929D7"/>
    <w:rsid w:val="00D930BA"/>
    <w:rsid w:val="00D93862"/>
    <w:rsid w:val="00D939A6"/>
    <w:rsid w:val="00D93B81"/>
    <w:rsid w:val="00D93FBF"/>
    <w:rsid w:val="00D94000"/>
    <w:rsid w:val="00D94297"/>
    <w:rsid w:val="00D948A5"/>
    <w:rsid w:val="00D948B8"/>
    <w:rsid w:val="00D954BA"/>
    <w:rsid w:val="00D959F5"/>
    <w:rsid w:val="00D96F54"/>
    <w:rsid w:val="00D9735E"/>
    <w:rsid w:val="00D97AA3"/>
    <w:rsid w:val="00D97D92"/>
    <w:rsid w:val="00D97F14"/>
    <w:rsid w:val="00DA0A90"/>
    <w:rsid w:val="00DA21CB"/>
    <w:rsid w:val="00DA2FF5"/>
    <w:rsid w:val="00DA3FF9"/>
    <w:rsid w:val="00DA4F58"/>
    <w:rsid w:val="00DA5D1E"/>
    <w:rsid w:val="00DA6FA0"/>
    <w:rsid w:val="00DA7E34"/>
    <w:rsid w:val="00DB033F"/>
    <w:rsid w:val="00DB0D14"/>
    <w:rsid w:val="00DB1654"/>
    <w:rsid w:val="00DB1C85"/>
    <w:rsid w:val="00DB302C"/>
    <w:rsid w:val="00DB3882"/>
    <w:rsid w:val="00DB5386"/>
    <w:rsid w:val="00DB544E"/>
    <w:rsid w:val="00DB6936"/>
    <w:rsid w:val="00DB7D85"/>
    <w:rsid w:val="00DC10AF"/>
    <w:rsid w:val="00DC1698"/>
    <w:rsid w:val="00DC2257"/>
    <w:rsid w:val="00DC2355"/>
    <w:rsid w:val="00DC34A0"/>
    <w:rsid w:val="00DC3932"/>
    <w:rsid w:val="00DC40EA"/>
    <w:rsid w:val="00DC543D"/>
    <w:rsid w:val="00DC5C74"/>
    <w:rsid w:val="00DC5CF5"/>
    <w:rsid w:val="00DC6A13"/>
    <w:rsid w:val="00DC6F5E"/>
    <w:rsid w:val="00DC7808"/>
    <w:rsid w:val="00DC7FF2"/>
    <w:rsid w:val="00DD2A1B"/>
    <w:rsid w:val="00DD3280"/>
    <w:rsid w:val="00DD3B4B"/>
    <w:rsid w:val="00DD3EFD"/>
    <w:rsid w:val="00DD3F58"/>
    <w:rsid w:val="00DD45F2"/>
    <w:rsid w:val="00DD5BC3"/>
    <w:rsid w:val="00DD7154"/>
    <w:rsid w:val="00DD78BC"/>
    <w:rsid w:val="00DE05C1"/>
    <w:rsid w:val="00DE0D71"/>
    <w:rsid w:val="00DE12C2"/>
    <w:rsid w:val="00DE14C6"/>
    <w:rsid w:val="00DE1A1F"/>
    <w:rsid w:val="00DE1B8D"/>
    <w:rsid w:val="00DE3289"/>
    <w:rsid w:val="00DE338C"/>
    <w:rsid w:val="00DE3CF6"/>
    <w:rsid w:val="00DE4349"/>
    <w:rsid w:val="00DE4969"/>
    <w:rsid w:val="00DE5346"/>
    <w:rsid w:val="00DF0A7A"/>
    <w:rsid w:val="00DF17D0"/>
    <w:rsid w:val="00DF2585"/>
    <w:rsid w:val="00DF2CF6"/>
    <w:rsid w:val="00DF3115"/>
    <w:rsid w:val="00DF38B5"/>
    <w:rsid w:val="00DF3FDA"/>
    <w:rsid w:val="00DF4B04"/>
    <w:rsid w:val="00DF5579"/>
    <w:rsid w:val="00DF5C1D"/>
    <w:rsid w:val="00DF7A67"/>
    <w:rsid w:val="00E00288"/>
    <w:rsid w:val="00E00C2A"/>
    <w:rsid w:val="00E0182B"/>
    <w:rsid w:val="00E01CA0"/>
    <w:rsid w:val="00E022B1"/>
    <w:rsid w:val="00E04002"/>
    <w:rsid w:val="00E044CE"/>
    <w:rsid w:val="00E04F10"/>
    <w:rsid w:val="00E053B9"/>
    <w:rsid w:val="00E0577B"/>
    <w:rsid w:val="00E05844"/>
    <w:rsid w:val="00E05BD9"/>
    <w:rsid w:val="00E06B7B"/>
    <w:rsid w:val="00E06E1A"/>
    <w:rsid w:val="00E07078"/>
    <w:rsid w:val="00E109D2"/>
    <w:rsid w:val="00E11E2F"/>
    <w:rsid w:val="00E12900"/>
    <w:rsid w:val="00E1432D"/>
    <w:rsid w:val="00E149B9"/>
    <w:rsid w:val="00E15267"/>
    <w:rsid w:val="00E15AAB"/>
    <w:rsid w:val="00E16228"/>
    <w:rsid w:val="00E207AE"/>
    <w:rsid w:val="00E209CF"/>
    <w:rsid w:val="00E20AB8"/>
    <w:rsid w:val="00E221BB"/>
    <w:rsid w:val="00E2227D"/>
    <w:rsid w:val="00E22398"/>
    <w:rsid w:val="00E226AA"/>
    <w:rsid w:val="00E22EF0"/>
    <w:rsid w:val="00E2325D"/>
    <w:rsid w:val="00E2422F"/>
    <w:rsid w:val="00E24617"/>
    <w:rsid w:val="00E249DB"/>
    <w:rsid w:val="00E26209"/>
    <w:rsid w:val="00E26E80"/>
    <w:rsid w:val="00E26EA7"/>
    <w:rsid w:val="00E27000"/>
    <w:rsid w:val="00E30788"/>
    <w:rsid w:val="00E30993"/>
    <w:rsid w:val="00E3221D"/>
    <w:rsid w:val="00E32655"/>
    <w:rsid w:val="00E343E6"/>
    <w:rsid w:val="00E34465"/>
    <w:rsid w:val="00E353D7"/>
    <w:rsid w:val="00E35ED4"/>
    <w:rsid w:val="00E363A3"/>
    <w:rsid w:val="00E36923"/>
    <w:rsid w:val="00E36964"/>
    <w:rsid w:val="00E36A86"/>
    <w:rsid w:val="00E376FB"/>
    <w:rsid w:val="00E37707"/>
    <w:rsid w:val="00E37C21"/>
    <w:rsid w:val="00E41889"/>
    <w:rsid w:val="00E42AB0"/>
    <w:rsid w:val="00E42FDA"/>
    <w:rsid w:val="00E43772"/>
    <w:rsid w:val="00E43998"/>
    <w:rsid w:val="00E44A42"/>
    <w:rsid w:val="00E45085"/>
    <w:rsid w:val="00E4736F"/>
    <w:rsid w:val="00E47A49"/>
    <w:rsid w:val="00E52DD4"/>
    <w:rsid w:val="00E53EBE"/>
    <w:rsid w:val="00E555A0"/>
    <w:rsid w:val="00E5641F"/>
    <w:rsid w:val="00E60F03"/>
    <w:rsid w:val="00E61789"/>
    <w:rsid w:val="00E61912"/>
    <w:rsid w:val="00E61F1C"/>
    <w:rsid w:val="00E62891"/>
    <w:rsid w:val="00E62B0A"/>
    <w:rsid w:val="00E62F71"/>
    <w:rsid w:val="00E630F3"/>
    <w:rsid w:val="00E63643"/>
    <w:rsid w:val="00E636D3"/>
    <w:rsid w:val="00E63725"/>
    <w:rsid w:val="00E63B3B"/>
    <w:rsid w:val="00E63E36"/>
    <w:rsid w:val="00E646B7"/>
    <w:rsid w:val="00E659B3"/>
    <w:rsid w:val="00E65AEC"/>
    <w:rsid w:val="00E702DF"/>
    <w:rsid w:val="00E70D3D"/>
    <w:rsid w:val="00E70DC9"/>
    <w:rsid w:val="00E70FA8"/>
    <w:rsid w:val="00E724B8"/>
    <w:rsid w:val="00E72DB3"/>
    <w:rsid w:val="00E73B0F"/>
    <w:rsid w:val="00E7570A"/>
    <w:rsid w:val="00E760F5"/>
    <w:rsid w:val="00E807A1"/>
    <w:rsid w:val="00E811D9"/>
    <w:rsid w:val="00E8355F"/>
    <w:rsid w:val="00E8370E"/>
    <w:rsid w:val="00E83972"/>
    <w:rsid w:val="00E84B46"/>
    <w:rsid w:val="00E84CB7"/>
    <w:rsid w:val="00E867F0"/>
    <w:rsid w:val="00E86A74"/>
    <w:rsid w:val="00E87F5A"/>
    <w:rsid w:val="00E908F7"/>
    <w:rsid w:val="00E92A5B"/>
    <w:rsid w:val="00E93C6B"/>
    <w:rsid w:val="00E9437A"/>
    <w:rsid w:val="00E944C0"/>
    <w:rsid w:val="00E94D9D"/>
    <w:rsid w:val="00E959E7"/>
    <w:rsid w:val="00E95A84"/>
    <w:rsid w:val="00E95A97"/>
    <w:rsid w:val="00E95E13"/>
    <w:rsid w:val="00E9604D"/>
    <w:rsid w:val="00E964F1"/>
    <w:rsid w:val="00EA01B8"/>
    <w:rsid w:val="00EA1D66"/>
    <w:rsid w:val="00EA1F15"/>
    <w:rsid w:val="00EA3590"/>
    <w:rsid w:val="00EA37A0"/>
    <w:rsid w:val="00EA47FF"/>
    <w:rsid w:val="00EA543A"/>
    <w:rsid w:val="00EA754F"/>
    <w:rsid w:val="00EA7909"/>
    <w:rsid w:val="00EB0865"/>
    <w:rsid w:val="00EB0C0C"/>
    <w:rsid w:val="00EB101E"/>
    <w:rsid w:val="00EB1122"/>
    <w:rsid w:val="00EB18FD"/>
    <w:rsid w:val="00EB3C73"/>
    <w:rsid w:val="00EB4B6E"/>
    <w:rsid w:val="00EB6338"/>
    <w:rsid w:val="00EB7DE3"/>
    <w:rsid w:val="00EC07BB"/>
    <w:rsid w:val="00EC08FC"/>
    <w:rsid w:val="00EC10C4"/>
    <w:rsid w:val="00EC1653"/>
    <w:rsid w:val="00EC17E1"/>
    <w:rsid w:val="00EC1B5F"/>
    <w:rsid w:val="00EC204B"/>
    <w:rsid w:val="00EC2AAB"/>
    <w:rsid w:val="00EC4203"/>
    <w:rsid w:val="00EC518F"/>
    <w:rsid w:val="00EC5A4F"/>
    <w:rsid w:val="00EC644D"/>
    <w:rsid w:val="00EC7979"/>
    <w:rsid w:val="00EC7A5F"/>
    <w:rsid w:val="00ED00CC"/>
    <w:rsid w:val="00ED1598"/>
    <w:rsid w:val="00ED2771"/>
    <w:rsid w:val="00ED4E14"/>
    <w:rsid w:val="00ED677F"/>
    <w:rsid w:val="00ED7DB6"/>
    <w:rsid w:val="00EE0ED3"/>
    <w:rsid w:val="00EE36E6"/>
    <w:rsid w:val="00EE5094"/>
    <w:rsid w:val="00EE58BE"/>
    <w:rsid w:val="00EE5D22"/>
    <w:rsid w:val="00EE5F07"/>
    <w:rsid w:val="00EE5F67"/>
    <w:rsid w:val="00EF050E"/>
    <w:rsid w:val="00EF0B74"/>
    <w:rsid w:val="00EF11F6"/>
    <w:rsid w:val="00EF1506"/>
    <w:rsid w:val="00EF3042"/>
    <w:rsid w:val="00EF3C59"/>
    <w:rsid w:val="00EF5CDF"/>
    <w:rsid w:val="00EF64C8"/>
    <w:rsid w:val="00EF6618"/>
    <w:rsid w:val="00EF6B72"/>
    <w:rsid w:val="00EF6EAA"/>
    <w:rsid w:val="00EF7503"/>
    <w:rsid w:val="00F00B95"/>
    <w:rsid w:val="00F02E9B"/>
    <w:rsid w:val="00F032B2"/>
    <w:rsid w:val="00F03355"/>
    <w:rsid w:val="00F03744"/>
    <w:rsid w:val="00F03CE6"/>
    <w:rsid w:val="00F04418"/>
    <w:rsid w:val="00F05355"/>
    <w:rsid w:val="00F05358"/>
    <w:rsid w:val="00F055AB"/>
    <w:rsid w:val="00F06097"/>
    <w:rsid w:val="00F06651"/>
    <w:rsid w:val="00F069BF"/>
    <w:rsid w:val="00F070AC"/>
    <w:rsid w:val="00F077DF"/>
    <w:rsid w:val="00F07BF1"/>
    <w:rsid w:val="00F12443"/>
    <w:rsid w:val="00F127A3"/>
    <w:rsid w:val="00F1304B"/>
    <w:rsid w:val="00F153F4"/>
    <w:rsid w:val="00F1609C"/>
    <w:rsid w:val="00F16FAB"/>
    <w:rsid w:val="00F17032"/>
    <w:rsid w:val="00F174C8"/>
    <w:rsid w:val="00F17C06"/>
    <w:rsid w:val="00F2085D"/>
    <w:rsid w:val="00F20906"/>
    <w:rsid w:val="00F20C0E"/>
    <w:rsid w:val="00F20C4E"/>
    <w:rsid w:val="00F20C59"/>
    <w:rsid w:val="00F2122C"/>
    <w:rsid w:val="00F21434"/>
    <w:rsid w:val="00F218FA"/>
    <w:rsid w:val="00F2240F"/>
    <w:rsid w:val="00F24356"/>
    <w:rsid w:val="00F24806"/>
    <w:rsid w:val="00F24C54"/>
    <w:rsid w:val="00F2534F"/>
    <w:rsid w:val="00F25BE8"/>
    <w:rsid w:val="00F270C6"/>
    <w:rsid w:val="00F27D4C"/>
    <w:rsid w:val="00F27DEB"/>
    <w:rsid w:val="00F30CDC"/>
    <w:rsid w:val="00F32870"/>
    <w:rsid w:val="00F3318B"/>
    <w:rsid w:val="00F335BA"/>
    <w:rsid w:val="00F34B5A"/>
    <w:rsid w:val="00F34DA6"/>
    <w:rsid w:val="00F3545F"/>
    <w:rsid w:val="00F35502"/>
    <w:rsid w:val="00F40100"/>
    <w:rsid w:val="00F409EF"/>
    <w:rsid w:val="00F40B51"/>
    <w:rsid w:val="00F4138C"/>
    <w:rsid w:val="00F41877"/>
    <w:rsid w:val="00F41CC8"/>
    <w:rsid w:val="00F4321C"/>
    <w:rsid w:val="00F436CA"/>
    <w:rsid w:val="00F448E6"/>
    <w:rsid w:val="00F44AB6"/>
    <w:rsid w:val="00F44B41"/>
    <w:rsid w:val="00F44CC6"/>
    <w:rsid w:val="00F45D70"/>
    <w:rsid w:val="00F47C74"/>
    <w:rsid w:val="00F50DC2"/>
    <w:rsid w:val="00F5120C"/>
    <w:rsid w:val="00F513D1"/>
    <w:rsid w:val="00F51CD1"/>
    <w:rsid w:val="00F52899"/>
    <w:rsid w:val="00F52F53"/>
    <w:rsid w:val="00F53273"/>
    <w:rsid w:val="00F53397"/>
    <w:rsid w:val="00F543A6"/>
    <w:rsid w:val="00F552B1"/>
    <w:rsid w:val="00F554B0"/>
    <w:rsid w:val="00F56BCF"/>
    <w:rsid w:val="00F56C27"/>
    <w:rsid w:val="00F56D70"/>
    <w:rsid w:val="00F57130"/>
    <w:rsid w:val="00F5765D"/>
    <w:rsid w:val="00F602B0"/>
    <w:rsid w:val="00F61B76"/>
    <w:rsid w:val="00F6236A"/>
    <w:rsid w:val="00F634FA"/>
    <w:rsid w:val="00F63EE6"/>
    <w:rsid w:val="00F648F5"/>
    <w:rsid w:val="00F64FE3"/>
    <w:rsid w:val="00F65BC8"/>
    <w:rsid w:val="00F7067E"/>
    <w:rsid w:val="00F70A7D"/>
    <w:rsid w:val="00F70F94"/>
    <w:rsid w:val="00F72B78"/>
    <w:rsid w:val="00F73428"/>
    <w:rsid w:val="00F73D11"/>
    <w:rsid w:val="00F73E12"/>
    <w:rsid w:val="00F74FF1"/>
    <w:rsid w:val="00F75541"/>
    <w:rsid w:val="00F769EE"/>
    <w:rsid w:val="00F771EF"/>
    <w:rsid w:val="00F8041D"/>
    <w:rsid w:val="00F80B16"/>
    <w:rsid w:val="00F81960"/>
    <w:rsid w:val="00F81BE3"/>
    <w:rsid w:val="00F8222F"/>
    <w:rsid w:val="00F852CB"/>
    <w:rsid w:val="00F869E3"/>
    <w:rsid w:val="00F87DAF"/>
    <w:rsid w:val="00F90994"/>
    <w:rsid w:val="00F90F82"/>
    <w:rsid w:val="00F91E6E"/>
    <w:rsid w:val="00F92870"/>
    <w:rsid w:val="00F928B8"/>
    <w:rsid w:val="00F92FD7"/>
    <w:rsid w:val="00F941C7"/>
    <w:rsid w:val="00F958A8"/>
    <w:rsid w:val="00FA0397"/>
    <w:rsid w:val="00FA03F1"/>
    <w:rsid w:val="00FA0A52"/>
    <w:rsid w:val="00FA0F1F"/>
    <w:rsid w:val="00FA21ED"/>
    <w:rsid w:val="00FA28A6"/>
    <w:rsid w:val="00FA36EB"/>
    <w:rsid w:val="00FA373C"/>
    <w:rsid w:val="00FA37DC"/>
    <w:rsid w:val="00FA5F20"/>
    <w:rsid w:val="00FB0015"/>
    <w:rsid w:val="00FB0091"/>
    <w:rsid w:val="00FB053B"/>
    <w:rsid w:val="00FB05E6"/>
    <w:rsid w:val="00FB1EFF"/>
    <w:rsid w:val="00FB30DD"/>
    <w:rsid w:val="00FB314E"/>
    <w:rsid w:val="00FB3F63"/>
    <w:rsid w:val="00FB4198"/>
    <w:rsid w:val="00FB4CDF"/>
    <w:rsid w:val="00FB5157"/>
    <w:rsid w:val="00FB609F"/>
    <w:rsid w:val="00FB7F75"/>
    <w:rsid w:val="00FC066A"/>
    <w:rsid w:val="00FC06F4"/>
    <w:rsid w:val="00FC15AE"/>
    <w:rsid w:val="00FC1993"/>
    <w:rsid w:val="00FC1C25"/>
    <w:rsid w:val="00FC22A2"/>
    <w:rsid w:val="00FC2749"/>
    <w:rsid w:val="00FC2765"/>
    <w:rsid w:val="00FC3AF3"/>
    <w:rsid w:val="00FC49D0"/>
    <w:rsid w:val="00FC5FD3"/>
    <w:rsid w:val="00FC7AB7"/>
    <w:rsid w:val="00FD12D9"/>
    <w:rsid w:val="00FD263C"/>
    <w:rsid w:val="00FD2BDD"/>
    <w:rsid w:val="00FD3A53"/>
    <w:rsid w:val="00FD3C7F"/>
    <w:rsid w:val="00FD4136"/>
    <w:rsid w:val="00FD46CE"/>
    <w:rsid w:val="00FD4EBA"/>
    <w:rsid w:val="00FD565B"/>
    <w:rsid w:val="00FD5A8A"/>
    <w:rsid w:val="00FD6C68"/>
    <w:rsid w:val="00FD7F5D"/>
    <w:rsid w:val="00FE1C36"/>
    <w:rsid w:val="00FE1DD1"/>
    <w:rsid w:val="00FE2435"/>
    <w:rsid w:val="00FE25CB"/>
    <w:rsid w:val="00FE3F16"/>
    <w:rsid w:val="00FE416A"/>
    <w:rsid w:val="00FE48FA"/>
    <w:rsid w:val="00FE4AAD"/>
    <w:rsid w:val="00FE71D6"/>
    <w:rsid w:val="00FE75F0"/>
    <w:rsid w:val="00FE7DB5"/>
    <w:rsid w:val="00FF0322"/>
    <w:rsid w:val="00FF0581"/>
    <w:rsid w:val="00FF13F9"/>
    <w:rsid w:val="00FF1D1D"/>
    <w:rsid w:val="00FF2762"/>
    <w:rsid w:val="00FF3CD5"/>
    <w:rsid w:val="00FF477B"/>
    <w:rsid w:val="00FF51C0"/>
    <w:rsid w:val="00FF68C2"/>
    <w:rsid w:val="00FF76A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EA33"/>
  <w15:docId w15:val="{5E12F3C6-445F-4A71-B56A-2AE0153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C63032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825D8"/>
    <w:pPr>
      <w:keepNext/>
      <w:spacing w:before="240"/>
      <w:ind w:left="0" w:right="-284" w:firstLine="0"/>
      <w:jc w:val="left"/>
      <w:outlineLvl w:val="0"/>
    </w:pPr>
    <w:rPr>
      <w:b/>
      <w:caps/>
      <w:sz w:val="22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7825D8"/>
    <w:pPr>
      <w:keepNext/>
      <w:widowControl w:val="0"/>
      <w:spacing w:after="0"/>
      <w:ind w:left="0" w:firstLine="0"/>
      <w:outlineLvl w:val="2"/>
    </w:pPr>
    <w:rPr>
      <w:rFonts w:ascii="Ottawa" w:hAnsi="Ottawa"/>
      <w:b/>
      <w:snapToGrid w:val="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8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qFormat/>
    <w:rsid w:val="007825D8"/>
    <w:pPr>
      <w:keepNext/>
      <w:spacing w:after="0"/>
      <w:ind w:left="0" w:firstLine="0"/>
      <w:jc w:val="center"/>
      <w:outlineLvl w:val="5"/>
    </w:pPr>
    <w:rPr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93201B"/>
  </w:style>
  <w:style w:type="character" w:customStyle="1" w:styleId="CharacterStyle1">
    <w:name w:val="Character Style 1"/>
    <w:uiPriority w:val="99"/>
    <w:rsid w:val="007D6A0A"/>
    <w:rPr>
      <w:rFonts w:ascii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7F15F9"/>
    <w:pPr>
      <w:suppressAutoHyphens/>
      <w:spacing w:line="360" w:lineRule="auto"/>
    </w:pPr>
    <w:rPr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825D8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825D8"/>
    <w:rPr>
      <w:rFonts w:ascii="Ottawa" w:eastAsia="Times New Roman" w:hAnsi="Ottawa" w:cs="Times New Roman"/>
      <w:b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825D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08Sygnaturapisma">
    <w:name w:val="@08.Sygnatura_pisma"/>
    <w:basedOn w:val="Normalny"/>
    <w:next w:val="Normalny"/>
    <w:rsid w:val="007825D8"/>
    <w:pPr>
      <w:spacing w:after="0"/>
      <w:ind w:left="0" w:firstLine="0"/>
      <w:jc w:val="left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825D8"/>
    <w:pPr>
      <w:spacing w:after="0"/>
      <w:ind w:left="0" w:firstLine="0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7825D8"/>
    <w:rPr>
      <w:rFonts w:ascii="Arial" w:eastAsia="Times New Roman" w:hAnsi="Arial" w:cs="Arial"/>
      <w:b/>
      <w:szCs w:val="20"/>
      <w:lang w:eastAsia="pl-PL"/>
    </w:rPr>
  </w:style>
  <w:style w:type="paragraph" w:customStyle="1" w:styleId="Tekstpodstawowy31">
    <w:name w:val="Tekst podstawowy 31"/>
    <w:basedOn w:val="Normalny"/>
    <w:rsid w:val="00505CB5"/>
    <w:pPr>
      <w:tabs>
        <w:tab w:val="left" w:pos="284"/>
      </w:tabs>
      <w:spacing w:after="0"/>
      <w:ind w:left="0" w:firstLine="0"/>
      <w:jc w:val="left"/>
    </w:pPr>
    <w:rPr>
      <w:sz w:val="22"/>
    </w:rPr>
  </w:style>
  <w:style w:type="paragraph" w:customStyle="1" w:styleId="Zwykytekst1">
    <w:name w:val="Zwykły tekst1"/>
    <w:basedOn w:val="Normalny"/>
    <w:rsid w:val="00505CB5"/>
    <w:pPr>
      <w:spacing w:after="0"/>
      <w:ind w:left="0" w:firstLine="0"/>
      <w:jc w:val="left"/>
    </w:pPr>
    <w:rPr>
      <w:rFonts w:ascii="Courier New" w:hAnsi="Courier New"/>
    </w:rPr>
  </w:style>
  <w:style w:type="character" w:styleId="Odwoaniedokomentarza">
    <w:name w:val="annotation reference"/>
    <w:basedOn w:val="Domylnaczcionkaakapitu"/>
    <w:unhideWhenUsed/>
    <w:qFormat/>
    <w:rsid w:val="0050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05C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7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5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11559A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4"/>
      <w:lang w:eastAsia="pl-PL"/>
    </w:rPr>
  </w:style>
  <w:style w:type="character" w:customStyle="1" w:styleId="StandardZnak">
    <w:name w:val="Standard Znak"/>
    <w:link w:val="Standard"/>
    <w:rsid w:val="0011559A"/>
    <w:rPr>
      <w:rFonts w:ascii="Verdana" w:eastAsia="Times New Roman" w:hAnsi="Verdana" w:cs="Arial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299F"/>
    <w:pPr>
      <w:ind w:left="283" w:firstLine="0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299F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uiPriority w:val="99"/>
    <w:rsid w:val="008948CD"/>
    <w:rPr>
      <w:rFonts w:ascii="Times New Roman" w:eastAsia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31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3A8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2227D"/>
    <w:pPr>
      <w:spacing w:after="0"/>
      <w:ind w:left="0" w:firstLine="0"/>
      <w:jc w:val="left"/>
    </w:pPr>
    <w:rPr>
      <w:rFonts w:ascii="Courier New" w:hAnsi="Courier New"/>
    </w:rPr>
  </w:style>
  <w:style w:type="paragraph" w:customStyle="1" w:styleId="Podpunkt">
    <w:name w:val="Podpunkt"/>
    <w:basedOn w:val="Normalny"/>
    <w:rsid w:val="001644D3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8330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21FC7"/>
    <w:rPr>
      <w:i/>
      <w:iCs/>
    </w:rPr>
  </w:style>
  <w:style w:type="paragraph" w:customStyle="1" w:styleId="Paragrafy">
    <w:name w:val="Paragrafy"/>
    <w:basedOn w:val="Normalny"/>
    <w:next w:val="Normalny"/>
    <w:rsid w:val="00945423"/>
    <w:pPr>
      <w:numPr>
        <w:numId w:val="1"/>
      </w:numPr>
      <w:spacing w:after="0"/>
      <w:jc w:val="center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07"/>
    <w:rPr>
      <w:b/>
      <w:bCs/>
    </w:rPr>
  </w:style>
  <w:style w:type="paragraph" w:customStyle="1" w:styleId="Styl1">
    <w:name w:val="Styl1"/>
    <w:basedOn w:val="Akapitzlist"/>
    <w:qFormat/>
    <w:rsid w:val="000C7C9B"/>
    <w:pPr>
      <w:numPr>
        <w:numId w:val="2"/>
      </w:numPr>
      <w:pBdr>
        <w:bottom w:val="single" w:sz="4" w:space="1" w:color="auto"/>
      </w:pBdr>
      <w:tabs>
        <w:tab w:val="left" w:pos="709"/>
      </w:tabs>
      <w:spacing w:after="0"/>
      <w:ind w:left="709" w:hanging="709"/>
      <w:contextualSpacing/>
    </w:pPr>
    <w:rPr>
      <w:rFonts w:ascii="Verdana" w:hAnsi="Verdana" w:cs="Arial"/>
      <w:b/>
      <w:bCs/>
      <w:iCs/>
      <w:color w:val="000000"/>
    </w:rPr>
  </w:style>
  <w:style w:type="character" w:styleId="Tekstzastpczy">
    <w:name w:val="Placeholder Text"/>
    <w:basedOn w:val="Domylnaczcionkaakapitu"/>
    <w:uiPriority w:val="99"/>
    <w:semiHidden/>
    <w:rsid w:val="00842F87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C08D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C0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C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5">
    <w:name w:val="Zwykły tekst5"/>
    <w:basedOn w:val="Normalny"/>
    <w:rsid w:val="007B2EF8"/>
    <w:pPr>
      <w:spacing w:after="0"/>
      <w:ind w:left="0" w:firstLine="0"/>
      <w:jc w:val="left"/>
    </w:pPr>
    <w:rPr>
      <w:rFonts w:ascii="Courier New" w:hAnsi="Courier New"/>
    </w:rPr>
  </w:style>
  <w:style w:type="character" w:customStyle="1" w:styleId="Bodytext2">
    <w:name w:val="Body text (2)_"/>
    <w:link w:val="Bodytext20"/>
    <w:rsid w:val="00DD78B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78BC"/>
    <w:pPr>
      <w:widowControl w:val="0"/>
      <w:shd w:val="clear" w:color="auto" w:fill="FFFFFF"/>
      <w:spacing w:after="0" w:line="274" w:lineRule="exact"/>
      <w:ind w:left="0" w:hanging="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055"/>
    <w:rPr>
      <w:color w:val="605E5C"/>
      <w:shd w:val="clear" w:color="auto" w:fill="E1DFDD"/>
    </w:rPr>
  </w:style>
  <w:style w:type="character" w:customStyle="1" w:styleId="x-base-text">
    <w:name w:val="x-base-text"/>
    <w:basedOn w:val="Domylnaczcionkaakapitu"/>
    <w:rsid w:val="002536CD"/>
  </w:style>
  <w:style w:type="paragraph" w:customStyle="1" w:styleId="Tekstopisu">
    <w:name w:val="Tekst opisu"/>
    <w:rsid w:val="00360BC4"/>
    <w:pPr>
      <w:suppressAutoHyphens/>
      <w:autoSpaceDN w:val="0"/>
      <w:spacing w:before="60" w:after="60" w:line="240" w:lineRule="auto"/>
      <w:ind w:left="1134"/>
      <w:jc w:val="both"/>
      <w:textAlignment w:val="baseline"/>
    </w:pPr>
    <w:rPr>
      <w:rFonts w:ascii="Trebuchet MS" w:eastAsia="Arial" w:hAnsi="Trebuchet MS" w:cs="Arial"/>
      <w:kern w:val="3"/>
      <w:sz w:val="20"/>
      <w:szCs w:val="20"/>
    </w:rPr>
  </w:style>
  <w:style w:type="character" w:customStyle="1" w:styleId="Teksttreci">
    <w:name w:val="Tekst treści_"/>
    <w:rsid w:val="00D67042"/>
    <w:rPr>
      <w:sz w:val="22"/>
      <w:szCs w:val="22"/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D67042"/>
    <w:pPr>
      <w:widowControl w:val="0"/>
      <w:shd w:val="clear" w:color="auto" w:fill="FFFFFF"/>
      <w:suppressAutoHyphens/>
      <w:spacing w:after="180" w:line="240" w:lineRule="atLeast"/>
      <w:ind w:left="0" w:hanging="360"/>
      <w:jc w:val="left"/>
    </w:pPr>
    <w:rPr>
      <w:sz w:val="22"/>
      <w:szCs w:val="22"/>
      <w:shd w:val="clear" w:color="auto" w:fill="FFFFFF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17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171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17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D00B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88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paragraph" w:styleId="Bezodstpw">
    <w:name w:val="No Spacing"/>
    <w:uiPriority w:val="1"/>
    <w:qFormat/>
    <w:rsid w:val="00BA0132"/>
    <w:pPr>
      <w:spacing w:after="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8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6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0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1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2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2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1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7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3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8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63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28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3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bip.araw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mailto:rodo@araw.p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araw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aw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araw.pl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ezamowienia.gov.pl/pl/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mailto:przetargi@araw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bip.araw.pl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00F00EF960A4A8842C7293A42333B" ma:contentTypeVersion="13" ma:contentTypeDescription="Create a new document." ma:contentTypeScope="" ma:versionID="ffff23b3d1ed6dbaf019514a8d3f4a1f">
  <xsd:schema xmlns:xsd="http://www.w3.org/2001/XMLSchema" xmlns:xs="http://www.w3.org/2001/XMLSchema" xmlns:p="http://schemas.microsoft.com/office/2006/metadata/properties" xmlns:ns3="a3609017-d9ca-4133-b164-c609b479c753" xmlns:ns4="5387a958-ab2b-4d79-875d-9e94bda7cdea" targetNamespace="http://schemas.microsoft.com/office/2006/metadata/properties" ma:root="true" ma:fieldsID="313a5cd757a9ba5969c8c6f4b86cf271" ns3:_="" ns4:_="">
    <xsd:import namespace="a3609017-d9ca-4133-b164-c609b479c753"/>
    <xsd:import namespace="5387a958-ab2b-4d79-875d-9e94bda7c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9017-d9ca-4133-b164-c609b479c7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a958-ab2b-4d79-875d-9e94bda7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549A1-03F9-46A6-8A4E-FF360829C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87AC2-B947-4F4E-A914-9F6EEB9C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09017-d9ca-4133-b164-c609b479c753"/>
    <ds:schemaRef ds:uri="5387a958-ab2b-4d79-875d-9e94bda7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4B462E-2646-4B42-A6EE-F12B065A5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8FF24-01A5-41B3-8419-AC84E4DA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7949</Words>
  <Characters>47694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golinczak5728</dc:creator>
  <cp:lastModifiedBy>Mateusz Kędroń</cp:lastModifiedBy>
  <cp:revision>48</cp:revision>
  <cp:lastPrinted>2024-12-10T10:30:00Z</cp:lastPrinted>
  <dcterms:created xsi:type="dcterms:W3CDTF">2024-11-08T12:19:00Z</dcterms:created>
  <dcterms:modified xsi:type="dcterms:W3CDTF">2024-12-10T15:04:00Z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0x010100F1400F00EF960A4A8842C7293A42333B</vt:lpwstr>
  </property>
</Properties>
</file>